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F7510" w14:textId="77777777" w:rsidR="003F5D54" w:rsidRDefault="003F5D54">
      <w:pPr>
        <w:pStyle w:val="BodySingle"/>
        <w:spacing w:before="0"/>
        <w:ind w:right="513"/>
        <w:rPr>
          <w:rFonts w:asciiTheme="minorHAnsi" w:hAnsiTheme="minorHAnsi" w:cstheme="minorHAnsi"/>
          <w:color w:val="auto"/>
          <w:sz w:val="22"/>
          <w:szCs w:val="22"/>
        </w:rPr>
      </w:pPr>
    </w:p>
    <w:p w14:paraId="1C2D8E99" w14:textId="6C60C23D" w:rsidR="003F5D54" w:rsidRPr="003F5D54" w:rsidRDefault="003F5D54" w:rsidP="003F5D54">
      <w:pPr>
        <w:jc w:val="both"/>
        <w:rPr>
          <w:rFonts w:ascii="Calibri" w:hAnsi="Calibri"/>
        </w:rPr>
      </w:pPr>
      <w:r>
        <w:rPr>
          <w:rFonts w:ascii="Calibri" w:hAnsi="Calibri"/>
          <w:sz w:val="22"/>
          <w:szCs w:val="22"/>
        </w:rPr>
        <w:t xml:space="preserve">Załącznik nr </w:t>
      </w:r>
      <w:r w:rsidR="00B5381E">
        <w:rPr>
          <w:rFonts w:ascii="Calibri" w:hAnsi="Calibri"/>
          <w:sz w:val="22"/>
          <w:szCs w:val="22"/>
        </w:rPr>
        <w:t xml:space="preserve">2 do Regulaminu </w:t>
      </w:r>
    </w:p>
    <w:p w14:paraId="1AC43F87" w14:textId="35711523" w:rsidR="003F5D54" w:rsidRPr="003F5D54" w:rsidRDefault="003F5D54" w:rsidP="003F5D54">
      <w:pPr>
        <w:jc w:val="both"/>
        <w:rPr>
          <w:rFonts w:ascii="Calibri" w:hAnsi="Calibri"/>
          <w:sz w:val="22"/>
          <w:szCs w:val="22"/>
        </w:rPr>
      </w:pPr>
      <w:r w:rsidRPr="003F5D54">
        <w:rPr>
          <w:rFonts w:ascii="Calibri" w:hAnsi="Calibri"/>
          <w:sz w:val="22"/>
          <w:szCs w:val="22"/>
        </w:rPr>
        <w:t>Postępowanie nr</w:t>
      </w:r>
      <w:r w:rsidR="00B5381E">
        <w:rPr>
          <w:rFonts w:ascii="Calibri" w:hAnsi="Calibri"/>
          <w:sz w:val="22"/>
          <w:szCs w:val="22"/>
        </w:rPr>
        <w:t xml:space="preserve"> 03/N/25 </w:t>
      </w:r>
      <w:r w:rsidR="00884719" w:rsidRPr="00884719">
        <w:rPr>
          <w:rFonts w:ascii="Calibri" w:hAnsi="Calibri"/>
          <w:sz w:val="22"/>
          <w:szCs w:val="22"/>
        </w:rPr>
        <w:t xml:space="preserve">na najem pomieszczenia znajdującego się w budynku A przy ul. Wincentego Lipa 2 </w:t>
      </w:r>
      <w:r w:rsidR="00B5381E">
        <w:rPr>
          <w:rFonts w:ascii="Calibri" w:hAnsi="Calibri"/>
          <w:sz w:val="22"/>
          <w:szCs w:val="22"/>
        </w:rPr>
        <w:t xml:space="preserve">                  </w:t>
      </w:r>
      <w:r w:rsidR="00884719" w:rsidRPr="00884719">
        <w:rPr>
          <w:rFonts w:ascii="Calibri" w:hAnsi="Calibri"/>
          <w:sz w:val="22"/>
          <w:szCs w:val="22"/>
        </w:rPr>
        <w:t>w Rudzie Śląskiej, z przeznaczeniem na działalność gastronomiczną.</w:t>
      </w:r>
    </w:p>
    <w:p w14:paraId="3ED1B338" w14:textId="77777777" w:rsidR="003F5D54" w:rsidRDefault="003F5D54" w:rsidP="003F5D54">
      <w:pPr>
        <w:rPr>
          <w:rFonts w:ascii="Calibri" w:hAnsi="Calibri" w:cs="Calibri"/>
          <w:sz w:val="22"/>
          <w:szCs w:val="22"/>
          <w:lang w:eastAsia="ar-SA"/>
        </w:rPr>
      </w:pPr>
    </w:p>
    <w:p w14:paraId="0DD542B7" w14:textId="77777777" w:rsidR="003F5D54" w:rsidRDefault="003F5D54" w:rsidP="003F5D54">
      <w:pPr>
        <w:jc w:val="center"/>
        <w:rPr>
          <w:rFonts w:ascii="Calibri" w:hAnsi="Calibri" w:cs="Calibri"/>
          <w:b/>
          <w:bCs/>
          <w:sz w:val="22"/>
          <w:szCs w:val="22"/>
        </w:rPr>
      </w:pPr>
      <w:r>
        <w:rPr>
          <w:rFonts w:ascii="Calibri" w:hAnsi="Calibri" w:cs="Calibri"/>
          <w:b/>
          <w:bCs/>
          <w:sz w:val="22"/>
          <w:szCs w:val="22"/>
        </w:rPr>
        <w:t>WZÓR UMOWY NR …………</w:t>
      </w:r>
    </w:p>
    <w:p w14:paraId="349CFC20" w14:textId="1BFA55E2" w:rsidR="00884719" w:rsidRDefault="00884719" w:rsidP="003F5D54">
      <w:pPr>
        <w:jc w:val="center"/>
        <w:rPr>
          <w:rFonts w:ascii="Calibri" w:hAnsi="Calibri" w:cs="Calibri"/>
          <w:b/>
          <w:bCs/>
          <w:sz w:val="22"/>
          <w:szCs w:val="22"/>
        </w:rPr>
      </w:pPr>
      <w:r w:rsidRPr="00884719">
        <w:rPr>
          <w:rFonts w:ascii="Calibri" w:hAnsi="Calibri" w:cs="Calibri"/>
          <w:b/>
          <w:bCs/>
          <w:sz w:val="22"/>
          <w:szCs w:val="22"/>
        </w:rPr>
        <w:t xml:space="preserve">na najem pomieszczenia znajdującego się w budynku A przy ul. Wincentego Lipa 2 w Rudzie Śląskiej, </w:t>
      </w:r>
      <w:r>
        <w:rPr>
          <w:rFonts w:ascii="Calibri" w:hAnsi="Calibri" w:cs="Calibri"/>
          <w:b/>
          <w:bCs/>
          <w:sz w:val="22"/>
          <w:szCs w:val="22"/>
        </w:rPr>
        <w:t xml:space="preserve">                          </w:t>
      </w:r>
      <w:r w:rsidRPr="00884719">
        <w:rPr>
          <w:rFonts w:ascii="Calibri" w:hAnsi="Calibri" w:cs="Calibri"/>
          <w:b/>
          <w:bCs/>
          <w:sz w:val="22"/>
          <w:szCs w:val="22"/>
        </w:rPr>
        <w:t>z przeznaczeniem na działalność gastronomiczną</w:t>
      </w:r>
    </w:p>
    <w:p w14:paraId="7858EB62" w14:textId="0E7188E2" w:rsidR="003F5D54" w:rsidRDefault="003F5D54" w:rsidP="003F5D54">
      <w:pPr>
        <w:jc w:val="center"/>
        <w:rPr>
          <w:rFonts w:ascii="Calibri" w:hAnsi="Calibri" w:cs="Calibri"/>
          <w:b/>
          <w:bCs/>
          <w:sz w:val="22"/>
          <w:szCs w:val="22"/>
        </w:rPr>
      </w:pPr>
      <w:r>
        <w:rPr>
          <w:rFonts w:ascii="Calibri" w:hAnsi="Calibri" w:cs="Calibri"/>
          <w:b/>
          <w:bCs/>
          <w:sz w:val="22"/>
          <w:szCs w:val="22"/>
        </w:rPr>
        <w:t xml:space="preserve">zawarta w dniu …………..….r. w Rudzie Śląskiej </w:t>
      </w:r>
    </w:p>
    <w:p w14:paraId="064AF6D5" w14:textId="77777777" w:rsidR="003F5D54" w:rsidRDefault="003F5D54" w:rsidP="003F5D54">
      <w:pPr>
        <w:rPr>
          <w:rFonts w:ascii="Calibri" w:hAnsi="Calibri" w:cs="Calibri"/>
          <w:sz w:val="22"/>
          <w:szCs w:val="22"/>
        </w:rPr>
      </w:pPr>
    </w:p>
    <w:p w14:paraId="04EBEFF9" w14:textId="77777777" w:rsidR="003F5D54" w:rsidRDefault="003F5D54" w:rsidP="003F5D54">
      <w:pPr>
        <w:rPr>
          <w:rFonts w:ascii="Calibri" w:hAnsi="Calibri" w:cs="Calibri"/>
          <w:bCs/>
          <w:sz w:val="22"/>
          <w:szCs w:val="22"/>
        </w:rPr>
      </w:pPr>
      <w:r>
        <w:rPr>
          <w:rFonts w:ascii="Calibri" w:hAnsi="Calibri" w:cs="Calibri"/>
          <w:bCs/>
          <w:sz w:val="22"/>
          <w:szCs w:val="22"/>
        </w:rPr>
        <w:t>pomiędzy:</w:t>
      </w:r>
    </w:p>
    <w:p w14:paraId="6A61C579" w14:textId="1AB8A8B8" w:rsidR="003F5D54" w:rsidRDefault="003F5D54" w:rsidP="003F5D54">
      <w:pPr>
        <w:jc w:val="both"/>
        <w:rPr>
          <w:rFonts w:ascii="Calibri" w:hAnsi="Calibri" w:cs="Calibri"/>
          <w:sz w:val="22"/>
          <w:szCs w:val="22"/>
        </w:rPr>
      </w:pPr>
      <w:r>
        <w:rPr>
          <w:rFonts w:ascii="Calibri" w:hAnsi="Calibri" w:cs="Calibri"/>
          <w:b/>
          <w:bCs/>
          <w:sz w:val="22"/>
          <w:szCs w:val="22"/>
        </w:rPr>
        <w:t xml:space="preserve">Szpitalem Miejskim w </w:t>
      </w:r>
      <w:r>
        <w:rPr>
          <w:rFonts w:ascii="Calibri" w:hAnsi="Calibri" w:cs="Calibri"/>
          <w:b/>
          <w:sz w:val="22"/>
          <w:szCs w:val="22"/>
        </w:rPr>
        <w:t>Rudzie Śląskiej</w:t>
      </w:r>
      <w:r>
        <w:rPr>
          <w:rFonts w:ascii="Calibri" w:hAnsi="Calibri" w:cs="Calibri"/>
          <w:b/>
          <w:bCs/>
          <w:sz w:val="22"/>
          <w:szCs w:val="22"/>
        </w:rPr>
        <w:t xml:space="preserve"> Spółką z ograniczoną odpowiedzialnością </w:t>
      </w:r>
      <w:r>
        <w:rPr>
          <w:rFonts w:ascii="Calibri" w:hAnsi="Calibri" w:cs="Calibri"/>
          <w:sz w:val="22"/>
          <w:szCs w:val="22"/>
        </w:rPr>
        <w:t xml:space="preserve">z siedzibą </w:t>
      </w:r>
      <w:r>
        <w:rPr>
          <w:rFonts w:ascii="Calibri" w:hAnsi="Calibri" w:cs="Calibri"/>
          <w:sz w:val="22"/>
          <w:szCs w:val="22"/>
        </w:rPr>
        <w:br/>
        <w:t xml:space="preserve">w Rudzie Śląskiej (41-703) przy ul. Wincentego Lipa 2, wpisaną do rejestru przedsiębiorców Krajowego Rejestru Sądowego prowadzonego przez Sąd Rejonowy w Gliwicach Wydział X Gospodarczy KRS </w:t>
      </w:r>
      <w:r w:rsidRPr="00884719">
        <w:rPr>
          <w:rFonts w:ascii="Calibri" w:hAnsi="Calibri" w:cs="Calibri"/>
          <w:sz w:val="22"/>
          <w:szCs w:val="22"/>
        </w:rPr>
        <w:t>0000346868</w:t>
      </w:r>
      <w:r>
        <w:rPr>
          <w:rFonts w:ascii="Calibri" w:hAnsi="Calibri" w:cs="Calibri"/>
          <w:sz w:val="22"/>
          <w:szCs w:val="22"/>
        </w:rPr>
        <w:t xml:space="preserve">,                                    NIP: 6412490985, REGON: 241468653, o kapitale zakładowym </w:t>
      </w:r>
      <w:r w:rsidR="00A7203E">
        <w:rPr>
          <w:rFonts w:ascii="Calibri" w:hAnsi="Calibri" w:cs="Calibri"/>
          <w:sz w:val="22"/>
          <w:szCs w:val="22"/>
        </w:rPr>
        <w:t>6</w:t>
      </w:r>
      <w:r w:rsidR="00884719">
        <w:rPr>
          <w:rFonts w:ascii="Calibri" w:hAnsi="Calibri" w:cs="Calibri"/>
          <w:sz w:val="22"/>
          <w:szCs w:val="22"/>
        </w:rPr>
        <w:t>5</w:t>
      </w:r>
      <w:r w:rsidR="00A7203E">
        <w:rPr>
          <w:rFonts w:ascii="Calibri" w:hAnsi="Calibri" w:cs="Calibri"/>
          <w:sz w:val="22"/>
          <w:szCs w:val="22"/>
        </w:rPr>
        <w:t xml:space="preserve"> 583</w:t>
      </w:r>
      <w:r>
        <w:rPr>
          <w:rFonts w:ascii="Calibri" w:hAnsi="Calibri" w:cs="Calibri"/>
          <w:sz w:val="22"/>
          <w:szCs w:val="22"/>
        </w:rPr>
        <w:t xml:space="preserve"> 000,00 zł reprezentowaną przez:</w:t>
      </w:r>
    </w:p>
    <w:p w14:paraId="43E19EA1" w14:textId="77777777" w:rsidR="003F5D54" w:rsidRDefault="003F5D54" w:rsidP="003F5D54">
      <w:pPr>
        <w:rPr>
          <w:rFonts w:ascii="Calibri" w:hAnsi="Calibri" w:cs="Calibri"/>
          <w:sz w:val="22"/>
          <w:szCs w:val="22"/>
        </w:rPr>
      </w:pPr>
      <w:r>
        <w:rPr>
          <w:rFonts w:ascii="Calibri" w:hAnsi="Calibri" w:cs="Calibri"/>
          <w:sz w:val="22"/>
          <w:szCs w:val="22"/>
        </w:rPr>
        <w:t>…………………………..</w:t>
      </w:r>
    </w:p>
    <w:p w14:paraId="418F6100" w14:textId="77777777" w:rsidR="003F5D54" w:rsidRDefault="003F5D54" w:rsidP="003F5D54">
      <w:pPr>
        <w:rPr>
          <w:rFonts w:ascii="Calibri" w:hAnsi="Calibri" w:cs="Calibri"/>
          <w:sz w:val="22"/>
          <w:szCs w:val="22"/>
        </w:rPr>
      </w:pPr>
    </w:p>
    <w:p w14:paraId="34892706" w14:textId="526E3F32" w:rsidR="003F5D54" w:rsidRDefault="003F5D54" w:rsidP="003F5D54">
      <w:pPr>
        <w:rPr>
          <w:rFonts w:ascii="Calibri" w:hAnsi="Calibri" w:cs="Calibri"/>
          <w:sz w:val="22"/>
          <w:szCs w:val="22"/>
        </w:rPr>
      </w:pPr>
      <w:r>
        <w:rPr>
          <w:rFonts w:ascii="Calibri" w:hAnsi="Calibri" w:cs="Calibri"/>
          <w:sz w:val="22"/>
          <w:szCs w:val="22"/>
        </w:rPr>
        <w:t xml:space="preserve">zwaną dalej </w:t>
      </w:r>
      <w:bookmarkStart w:id="0" w:name="_Hlk112741752"/>
      <w:r w:rsidRPr="003F5D54">
        <w:rPr>
          <w:rFonts w:ascii="Calibri" w:hAnsi="Calibri" w:cs="Calibri"/>
          <w:b/>
          <w:bCs/>
          <w:sz w:val="22"/>
          <w:szCs w:val="22"/>
        </w:rPr>
        <w:t>Wydzierżawiający</w:t>
      </w:r>
      <w:bookmarkEnd w:id="0"/>
      <w:r w:rsidRPr="003F5D54">
        <w:rPr>
          <w:rFonts w:ascii="Calibri" w:hAnsi="Calibri" w:cs="Calibri"/>
          <w:b/>
          <w:bCs/>
          <w:sz w:val="22"/>
          <w:szCs w:val="22"/>
        </w:rPr>
        <w:t>m</w:t>
      </w:r>
      <w:r>
        <w:rPr>
          <w:rFonts w:ascii="Calibri" w:hAnsi="Calibri" w:cs="Calibri"/>
          <w:b/>
          <w:bCs/>
          <w:sz w:val="22"/>
          <w:szCs w:val="22"/>
        </w:rPr>
        <w:t>/Wynajmującym</w:t>
      </w:r>
    </w:p>
    <w:p w14:paraId="0CAAEBD9" w14:textId="77777777" w:rsidR="003F5D54" w:rsidRDefault="003F5D54" w:rsidP="003F5D54">
      <w:pPr>
        <w:rPr>
          <w:rFonts w:ascii="Calibri" w:hAnsi="Calibri" w:cs="Calibri"/>
          <w:sz w:val="22"/>
          <w:szCs w:val="22"/>
        </w:rPr>
      </w:pPr>
    </w:p>
    <w:p w14:paraId="14268F12" w14:textId="77777777" w:rsidR="003F5D54" w:rsidRDefault="003F5D54" w:rsidP="003F5D54">
      <w:pPr>
        <w:rPr>
          <w:rFonts w:ascii="Calibri" w:hAnsi="Calibri" w:cs="Calibri"/>
          <w:sz w:val="22"/>
          <w:szCs w:val="22"/>
        </w:rPr>
      </w:pPr>
      <w:r>
        <w:rPr>
          <w:rFonts w:ascii="Calibri" w:hAnsi="Calibri" w:cs="Calibri"/>
          <w:sz w:val="22"/>
          <w:szCs w:val="22"/>
        </w:rPr>
        <w:t>a</w:t>
      </w:r>
    </w:p>
    <w:p w14:paraId="264B5199" w14:textId="77777777" w:rsidR="003F5D54" w:rsidRDefault="003F5D54" w:rsidP="003F5D54">
      <w:pPr>
        <w:pStyle w:val="Tekstpodstawowywcity"/>
        <w:spacing w:after="0"/>
        <w:ind w:left="0"/>
        <w:rPr>
          <w:rFonts w:ascii="Calibri" w:hAnsi="Calibri" w:cs="Calibri"/>
          <w:sz w:val="22"/>
          <w:szCs w:val="22"/>
        </w:rPr>
      </w:pPr>
      <w:r>
        <w:rPr>
          <w:rFonts w:ascii="Calibri" w:hAnsi="Calibri" w:cs="Calibri"/>
          <w:sz w:val="22"/>
          <w:szCs w:val="22"/>
        </w:rPr>
        <w:t xml:space="preserve">......................................................................................................... z siedzibą </w:t>
      </w:r>
    </w:p>
    <w:p w14:paraId="32862CEE" w14:textId="77777777" w:rsidR="003F5D54" w:rsidRDefault="003F5D54" w:rsidP="003F5D54">
      <w:pPr>
        <w:pStyle w:val="Tekstpodstawowywcity"/>
        <w:spacing w:after="0"/>
        <w:ind w:left="0"/>
        <w:rPr>
          <w:rFonts w:ascii="Calibri" w:hAnsi="Calibri" w:cs="Calibri"/>
          <w:sz w:val="22"/>
          <w:szCs w:val="22"/>
        </w:rPr>
      </w:pPr>
      <w:r>
        <w:rPr>
          <w:rFonts w:ascii="Calibri" w:hAnsi="Calibri" w:cs="Calibri"/>
          <w:sz w:val="22"/>
          <w:szCs w:val="22"/>
        </w:rPr>
        <w:t>w ................................ przy ul. ........................................................................ wpisaną w:</w:t>
      </w:r>
    </w:p>
    <w:p w14:paraId="607671D6" w14:textId="77777777" w:rsidR="003F5D54" w:rsidRDefault="003F5D54" w:rsidP="00495FCA">
      <w:pPr>
        <w:pStyle w:val="Tekstpodstawowywcity"/>
        <w:numPr>
          <w:ilvl w:val="0"/>
          <w:numId w:val="18"/>
        </w:numPr>
        <w:spacing w:after="0"/>
        <w:ind w:left="709" w:hanging="709"/>
        <w:rPr>
          <w:rFonts w:ascii="Calibri" w:hAnsi="Calibri" w:cs="Calibri"/>
          <w:sz w:val="22"/>
          <w:szCs w:val="22"/>
        </w:rPr>
      </w:pPr>
      <w:r>
        <w:rPr>
          <w:rFonts w:ascii="Calibri" w:hAnsi="Calibri" w:cs="Calibri"/>
          <w:sz w:val="22"/>
          <w:szCs w:val="22"/>
        </w:rPr>
        <w:t>Centralnej Ewidencji i Informacji o Działalności Gospodarczej Rzeczypospolitej Polskiej,</w:t>
      </w:r>
    </w:p>
    <w:p w14:paraId="3AFA149B" w14:textId="77777777" w:rsidR="003F5D54" w:rsidRDefault="003F5D54" w:rsidP="00495FCA">
      <w:pPr>
        <w:pStyle w:val="Tekstpodstawowywcity"/>
        <w:numPr>
          <w:ilvl w:val="0"/>
          <w:numId w:val="18"/>
        </w:numPr>
        <w:tabs>
          <w:tab w:val="num" w:pos="0"/>
        </w:tabs>
        <w:spacing w:after="0"/>
        <w:ind w:left="0" w:firstLine="0"/>
        <w:rPr>
          <w:rFonts w:ascii="Calibri" w:hAnsi="Calibri" w:cs="Calibri"/>
          <w:sz w:val="22"/>
          <w:szCs w:val="22"/>
        </w:rPr>
      </w:pPr>
      <w:r>
        <w:rPr>
          <w:rFonts w:ascii="Calibri" w:hAnsi="Calibri" w:cs="Calibri"/>
          <w:sz w:val="22"/>
          <w:szCs w:val="22"/>
        </w:rPr>
        <w:t xml:space="preserve">Krajowym Rejestrze Sądowym w Sądzie Rejonowym </w:t>
      </w:r>
    </w:p>
    <w:p w14:paraId="26F54D6F" w14:textId="77777777" w:rsidR="003F5D54" w:rsidRDefault="003F5D54" w:rsidP="003F5D54">
      <w:pPr>
        <w:pStyle w:val="Tekstpodstawowywcity"/>
        <w:spacing w:after="0"/>
        <w:ind w:left="0"/>
        <w:rPr>
          <w:rFonts w:ascii="Calibri" w:hAnsi="Calibri" w:cs="Calibri"/>
          <w:sz w:val="22"/>
          <w:szCs w:val="22"/>
        </w:rPr>
      </w:pPr>
      <w:r>
        <w:rPr>
          <w:rFonts w:ascii="Calibri" w:hAnsi="Calibri" w:cs="Calibri"/>
          <w:sz w:val="22"/>
          <w:szCs w:val="22"/>
        </w:rPr>
        <w:t xml:space="preserve">w .................................................................... pod nr ................... </w:t>
      </w:r>
      <w:r>
        <w:rPr>
          <w:rStyle w:val="Odwoanieprzypisudolnego"/>
        </w:rPr>
        <w:footnoteReference w:id="1"/>
      </w:r>
    </w:p>
    <w:p w14:paraId="2BA86DF9" w14:textId="77777777" w:rsidR="003F5D54" w:rsidRDefault="003F5D54" w:rsidP="003F5D54">
      <w:pPr>
        <w:pStyle w:val="Tekstpodstawowywcity"/>
        <w:spacing w:after="0"/>
        <w:ind w:left="0"/>
        <w:rPr>
          <w:rFonts w:ascii="Calibri" w:hAnsi="Calibri" w:cs="Calibri"/>
          <w:sz w:val="22"/>
          <w:szCs w:val="22"/>
        </w:rPr>
      </w:pPr>
      <w:r>
        <w:rPr>
          <w:rFonts w:ascii="Calibri" w:hAnsi="Calibri" w:cs="Calibri"/>
          <w:sz w:val="22"/>
          <w:szCs w:val="22"/>
        </w:rPr>
        <w:t>reprezentowanym przez:</w:t>
      </w:r>
    </w:p>
    <w:p w14:paraId="0DE0DC86" w14:textId="77777777" w:rsidR="003F5D54" w:rsidRDefault="003F5D54" w:rsidP="003F5D54">
      <w:pPr>
        <w:pStyle w:val="Tekstpodstawowywcity"/>
        <w:spacing w:after="0"/>
        <w:ind w:left="0"/>
        <w:rPr>
          <w:rFonts w:ascii="Calibri" w:hAnsi="Calibri" w:cs="Calibri"/>
          <w:bCs/>
          <w:sz w:val="22"/>
          <w:szCs w:val="22"/>
        </w:rPr>
      </w:pPr>
      <w:r>
        <w:rPr>
          <w:rFonts w:ascii="Calibri" w:hAnsi="Calibri" w:cs="Calibri"/>
          <w:sz w:val="22"/>
          <w:szCs w:val="22"/>
        </w:rPr>
        <w:t>.....................................................................................................................</w:t>
      </w:r>
      <w:r>
        <w:rPr>
          <w:rFonts w:ascii="Calibri" w:hAnsi="Calibri" w:cs="Calibri"/>
          <w:bCs/>
          <w:sz w:val="22"/>
          <w:szCs w:val="22"/>
        </w:rPr>
        <w:t xml:space="preserve">     </w:t>
      </w:r>
    </w:p>
    <w:p w14:paraId="778FAA58" w14:textId="19452D20" w:rsidR="003F5D54" w:rsidRDefault="003F5D54" w:rsidP="003F5D54">
      <w:pPr>
        <w:pStyle w:val="Tekstpodstawowywcity"/>
        <w:spacing w:after="0"/>
        <w:ind w:left="0"/>
        <w:rPr>
          <w:rFonts w:ascii="Calibri" w:hAnsi="Calibri" w:cs="Calibri"/>
          <w:sz w:val="22"/>
          <w:szCs w:val="22"/>
        </w:rPr>
      </w:pPr>
      <w:r>
        <w:rPr>
          <w:rFonts w:ascii="Calibri" w:hAnsi="Calibri" w:cs="Calibri"/>
          <w:bCs/>
          <w:sz w:val="22"/>
          <w:szCs w:val="22"/>
        </w:rPr>
        <w:t xml:space="preserve">                           </w:t>
      </w:r>
    </w:p>
    <w:p w14:paraId="5D86D758" w14:textId="6F9754DB" w:rsidR="003F5D54" w:rsidRDefault="003F5D54" w:rsidP="003F5D54">
      <w:pPr>
        <w:rPr>
          <w:rFonts w:ascii="Calibri" w:hAnsi="Calibri" w:cs="Calibri"/>
          <w:b/>
          <w:bCs/>
          <w:sz w:val="22"/>
          <w:szCs w:val="22"/>
        </w:rPr>
      </w:pPr>
      <w:r>
        <w:rPr>
          <w:rFonts w:ascii="Calibri" w:hAnsi="Calibri" w:cs="Calibri"/>
          <w:sz w:val="22"/>
          <w:szCs w:val="22"/>
        </w:rPr>
        <w:t xml:space="preserve">zwanym dalej </w:t>
      </w:r>
      <w:r>
        <w:rPr>
          <w:rFonts w:ascii="Calibri" w:hAnsi="Calibri" w:cs="Calibri"/>
          <w:b/>
          <w:bCs/>
          <w:sz w:val="22"/>
          <w:szCs w:val="22"/>
        </w:rPr>
        <w:t>Najemcą</w:t>
      </w:r>
    </w:p>
    <w:p w14:paraId="30544692" w14:textId="77777777" w:rsidR="003F5D54" w:rsidRDefault="003F5D54" w:rsidP="003F5D54">
      <w:pPr>
        <w:rPr>
          <w:rFonts w:ascii="Calibri" w:hAnsi="Calibri" w:cs="Calibri"/>
          <w:sz w:val="22"/>
          <w:szCs w:val="22"/>
        </w:rPr>
      </w:pPr>
    </w:p>
    <w:p w14:paraId="19004208" w14:textId="3E7ED633" w:rsidR="003F5D54" w:rsidRDefault="003F5D54" w:rsidP="003F5D54">
      <w:pPr>
        <w:rPr>
          <w:rFonts w:asciiTheme="minorHAnsi" w:hAnsiTheme="minorHAnsi" w:cstheme="minorHAnsi"/>
          <w:b/>
          <w:sz w:val="22"/>
          <w:szCs w:val="22"/>
        </w:rPr>
      </w:pPr>
      <w:r>
        <w:rPr>
          <w:rFonts w:asciiTheme="minorHAnsi" w:hAnsiTheme="minorHAnsi" w:cstheme="minorHAnsi"/>
          <w:sz w:val="22"/>
          <w:szCs w:val="22"/>
        </w:rPr>
        <w:t xml:space="preserve">zwanymi również wspólnie w treści niniejszej umowy </w:t>
      </w:r>
      <w:r>
        <w:rPr>
          <w:rFonts w:asciiTheme="minorHAnsi" w:hAnsiTheme="minorHAnsi" w:cstheme="minorHAnsi"/>
          <w:b/>
          <w:sz w:val="22"/>
          <w:szCs w:val="22"/>
        </w:rPr>
        <w:t>Stronami,</w:t>
      </w:r>
    </w:p>
    <w:p w14:paraId="40F0108B" w14:textId="77777777" w:rsidR="003F5D54" w:rsidRDefault="003F5D54" w:rsidP="003F5D54">
      <w:pPr>
        <w:rPr>
          <w:rFonts w:ascii="Calibri" w:hAnsi="Calibri" w:cs="Calibri"/>
          <w:sz w:val="22"/>
          <w:szCs w:val="22"/>
        </w:rPr>
      </w:pPr>
    </w:p>
    <w:p w14:paraId="39F1F86F" w14:textId="77777777" w:rsidR="003F5D54" w:rsidRDefault="003F5D54" w:rsidP="003F5D54">
      <w:pPr>
        <w:pStyle w:val="Tekstpodstawowy23"/>
        <w:rPr>
          <w:rFonts w:ascii="Calibri" w:hAnsi="Calibri" w:cs="Calibri"/>
          <w:sz w:val="22"/>
          <w:szCs w:val="22"/>
        </w:rPr>
      </w:pPr>
      <w:r>
        <w:rPr>
          <w:rFonts w:ascii="Calibri" w:hAnsi="Calibri" w:cs="Calibri"/>
          <w:sz w:val="22"/>
          <w:szCs w:val="22"/>
        </w:rPr>
        <w:t>Strony umowy  zgodnie postanowiły, co następuje:</w:t>
      </w:r>
    </w:p>
    <w:p w14:paraId="12D497C3" w14:textId="77777777" w:rsidR="003F5D54" w:rsidRDefault="003F5D54" w:rsidP="003F5D54">
      <w:pPr>
        <w:pStyle w:val="Tekstpodstawowy23"/>
        <w:rPr>
          <w:rFonts w:ascii="Calibri" w:hAnsi="Calibri" w:cs="Calibri"/>
          <w:sz w:val="22"/>
          <w:szCs w:val="22"/>
        </w:rPr>
      </w:pPr>
    </w:p>
    <w:p w14:paraId="00CEDABA" w14:textId="77777777" w:rsidR="003F5D54" w:rsidRDefault="003F5D54" w:rsidP="003F5D54">
      <w:pPr>
        <w:jc w:val="center"/>
        <w:rPr>
          <w:rFonts w:ascii="Calibri" w:hAnsi="Calibri" w:cs="Calibri"/>
          <w:b/>
          <w:bCs/>
          <w:sz w:val="22"/>
          <w:szCs w:val="22"/>
        </w:rPr>
      </w:pPr>
      <w:r>
        <w:rPr>
          <w:rFonts w:ascii="Calibri" w:hAnsi="Calibri" w:cs="Calibri"/>
          <w:b/>
          <w:bCs/>
          <w:sz w:val="22"/>
          <w:szCs w:val="22"/>
        </w:rPr>
        <w:t>§1</w:t>
      </w:r>
    </w:p>
    <w:p w14:paraId="29F12074" w14:textId="2060639D" w:rsidR="00D375FD" w:rsidRPr="00D375FD" w:rsidRDefault="003F5D54" w:rsidP="00495FCA">
      <w:pPr>
        <w:pStyle w:val="Tekstpodstawowy22"/>
        <w:numPr>
          <w:ilvl w:val="0"/>
          <w:numId w:val="19"/>
        </w:numPr>
        <w:tabs>
          <w:tab w:val="left" w:pos="360"/>
        </w:tabs>
        <w:rPr>
          <w:rFonts w:ascii="Calibri" w:hAnsi="Calibri" w:cs="Calibri"/>
          <w:sz w:val="22"/>
          <w:szCs w:val="22"/>
        </w:rPr>
      </w:pPr>
      <w:r>
        <w:rPr>
          <w:rFonts w:ascii="Calibri" w:hAnsi="Calibri" w:cs="Calibri"/>
          <w:sz w:val="22"/>
          <w:szCs w:val="22"/>
        </w:rPr>
        <w:t>Wydzierżawiający zgodnie z art. 70</w:t>
      </w:r>
      <w:r>
        <w:rPr>
          <w:rFonts w:ascii="Calibri" w:hAnsi="Calibri" w:cs="Calibri"/>
          <w:sz w:val="22"/>
          <w:szCs w:val="22"/>
          <w:vertAlign w:val="superscript"/>
        </w:rPr>
        <w:t xml:space="preserve">1 </w:t>
      </w:r>
      <w:r>
        <w:rPr>
          <w:rFonts w:ascii="Calibri" w:hAnsi="Calibri" w:cs="Calibri"/>
          <w:sz w:val="22"/>
          <w:szCs w:val="22"/>
        </w:rPr>
        <w:t>– 70</w:t>
      </w:r>
      <w:r>
        <w:rPr>
          <w:rFonts w:ascii="Calibri" w:hAnsi="Calibri" w:cs="Calibri"/>
          <w:sz w:val="22"/>
          <w:szCs w:val="22"/>
          <w:vertAlign w:val="superscript"/>
        </w:rPr>
        <w:t xml:space="preserve">5 </w:t>
      </w:r>
      <w:r>
        <w:rPr>
          <w:rFonts w:ascii="Calibri" w:hAnsi="Calibri" w:cs="Calibri"/>
          <w:sz w:val="22"/>
          <w:szCs w:val="22"/>
        </w:rPr>
        <w:t xml:space="preserve">kodeksu cywilnego </w:t>
      </w:r>
      <w:r w:rsidR="00C865BA" w:rsidRPr="00C865BA">
        <w:rPr>
          <w:rFonts w:ascii="Calibri" w:hAnsi="Calibri" w:cs="Calibri"/>
          <w:sz w:val="22"/>
          <w:szCs w:val="22"/>
        </w:rPr>
        <w:t xml:space="preserve">po przeprowadzeniu </w:t>
      </w:r>
      <w:r>
        <w:rPr>
          <w:rFonts w:ascii="Calibri" w:hAnsi="Calibri" w:cs="Calibri"/>
          <w:sz w:val="22"/>
          <w:szCs w:val="22"/>
        </w:rPr>
        <w:t xml:space="preserve">przetargu pisemnego                             nr </w:t>
      </w:r>
      <w:r w:rsidR="00B5381E">
        <w:rPr>
          <w:rFonts w:ascii="Calibri" w:hAnsi="Calibri" w:cs="Calibri"/>
          <w:sz w:val="22"/>
          <w:szCs w:val="22"/>
        </w:rPr>
        <w:t>03/N/25</w:t>
      </w:r>
      <w:r w:rsidRPr="003F5D54">
        <w:rPr>
          <w:rFonts w:ascii="Calibri" w:hAnsi="Calibri" w:cs="Calibri"/>
          <w:sz w:val="22"/>
          <w:szCs w:val="22"/>
        </w:rPr>
        <w:t xml:space="preserve"> </w:t>
      </w:r>
      <w:r>
        <w:rPr>
          <w:rFonts w:ascii="Calibri" w:hAnsi="Calibri" w:cs="Calibri"/>
          <w:sz w:val="22"/>
          <w:szCs w:val="22"/>
        </w:rPr>
        <w:t xml:space="preserve">oddaje w najem Najemcy </w:t>
      </w:r>
      <w:r w:rsidRPr="003F5D54">
        <w:rPr>
          <w:rFonts w:ascii="Calibri" w:hAnsi="Calibri" w:cs="Calibri"/>
          <w:bCs/>
          <w:sz w:val="22"/>
          <w:szCs w:val="22"/>
        </w:rPr>
        <w:t>pomieszczeni</w:t>
      </w:r>
      <w:r w:rsidR="00782594">
        <w:rPr>
          <w:rFonts w:ascii="Calibri" w:hAnsi="Calibri" w:cs="Calibri"/>
          <w:bCs/>
          <w:sz w:val="22"/>
          <w:szCs w:val="22"/>
        </w:rPr>
        <w:t>a</w:t>
      </w:r>
      <w:r w:rsidRPr="003F5D54">
        <w:rPr>
          <w:rFonts w:ascii="Calibri" w:hAnsi="Calibri" w:cs="Calibri"/>
          <w:bCs/>
          <w:sz w:val="22"/>
          <w:szCs w:val="22"/>
        </w:rPr>
        <w:t xml:space="preserve"> znajdujące </w:t>
      </w:r>
      <w:r w:rsidR="00884719" w:rsidRPr="00884719">
        <w:rPr>
          <w:rFonts w:ascii="Calibri" w:hAnsi="Calibri" w:cs="Calibri"/>
          <w:bCs/>
          <w:sz w:val="22"/>
          <w:szCs w:val="22"/>
        </w:rPr>
        <w:t xml:space="preserve">się w budynku A </w:t>
      </w:r>
      <w:r w:rsidR="00884719">
        <w:rPr>
          <w:rFonts w:ascii="Calibri" w:hAnsi="Calibri" w:cs="Calibri"/>
          <w:bCs/>
          <w:sz w:val="22"/>
          <w:szCs w:val="22"/>
        </w:rPr>
        <w:t xml:space="preserve">                                                              </w:t>
      </w:r>
      <w:r w:rsidR="00884719" w:rsidRPr="00884719">
        <w:rPr>
          <w:rFonts w:ascii="Calibri" w:hAnsi="Calibri" w:cs="Calibri"/>
          <w:bCs/>
          <w:sz w:val="22"/>
          <w:szCs w:val="22"/>
        </w:rPr>
        <w:t>przy ul. Wincentego Lipa 2 w Rudzie Śląskiej</w:t>
      </w:r>
      <w:r w:rsidR="00884719">
        <w:rPr>
          <w:rFonts w:ascii="Calibri" w:hAnsi="Calibri" w:cs="Calibri"/>
          <w:bCs/>
          <w:sz w:val="22"/>
          <w:szCs w:val="22"/>
        </w:rPr>
        <w:t xml:space="preserve">, </w:t>
      </w:r>
      <w:r w:rsidR="00884719" w:rsidRPr="00884719">
        <w:rPr>
          <w:rFonts w:ascii="Calibri" w:hAnsi="Calibri" w:cs="Calibri"/>
          <w:bCs/>
          <w:sz w:val="22"/>
          <w:szCs w:val="22"/>
        </w:rPr>
        <w:t>z przeznaczeniem na działalność gastronomiczną</w:t>
      </w:r>
      <w:r w:rsidR="00884719">
        <w:rPr>
          <w:rFonts w:ascii="Calibri" w:hAnsi="Calibri" w:cs="Calibri"/>
          <w:bCs/>
          <w:sz w:val="22"/>
          <w:szCs w:val="22"/>
        </w:rPr>
        <w:t xml:space="preserve">,                                                     na </w:t>
      </w:r>
      <w:r w:rsidR="00D375FD" w:rsidRPr="00D375FD">
        <w:rPr>
          <w:rFonts w:ascii="Calibri" w:hAnsi="Calibri" w:cs="Calibri"/>
          <w:sz w:val="22"/>
          <w:szCs w:val="22"/>
        </w:rPr>
        <w:t>warunkach określonych niniejszą umową.</w:t>
      </w:r>
    </w:p>
    <w:p w14:paraId="11AD9F0D" w14:textId="682EBBA9" w:rsidR="005C3F6D" w:rsidRPr="00272D3D" w:rsidRDefault="003F5D54" w:rsidP="00495FCA">
      <w:pPr>
        <w:pStyle w:val="Tekstpodstawowy22"/>
        <w:numPr>
          <w:ilvl w:val="0"/>
          <w:numId w:val="19"/>
        </w:numPr>
        <w:tabs>
          <w:tab w:val="left" w:pos="360"/>
        </w:tabs>
        <w:rPr>
          <w:rFonts w:ascii="Calibri" w:hAnsi="Calibri" w:cs="Calibri"/>
          <w:bCs/>
          <w:color w:val="000000" w:themeColor="text1"/>
          <w:sz w:val="22"/>
          <w:szCs w:val="22"/>
        </w:rPr>
      </w:pPr>
      <w:r w:rsidRPr="003F5D54">
        <w:rPr>
          <w:rFonts w:asciiTheme="minorHAnsi" w:hAnsiTheme="minorHAnsi" w:cstheme="minorHAnsi"/>
          <w:bCs/>
          <w:sz w:val="22"/>
          <w:szCs w:val="22"/>
        </w:rPr>
        <w:t xml:space="preserve">Wynajmujący </w:t>
      </w:r>
      <w:r w:rsidR="00A61ACE" w:rsidRPr="003F5D54">
        <w:rPr>
          <w:rFonts w:asciiTheme="minorHAnsi" w:hAnsiTheme="minorHAnsi" w:cstheme="minorHAnsi"/>
          <w:bCs/>
          <w:sz w:val="22"/>
          <w:szCs w:val="22"/>
        </w:rPr>
        <w:t>oświadcza, że</w:t>
      </w:r>
      <w:r>
        <w:rPr>
          <w:rFonts w:asciiTheme="minorHAnsi" w:hAnsiTheme="minorHAnsi" w:cstheme="minorHAnsi"/>
          <w:bCs/>
          <w:sz w:val="22"/>
          <w:szCs w:val="22"/>
        </w:rPr>
        <w:t xml:space="preserve"> p</w:t>
      </w:r>
      <w:r w:rsidR="00A61ACE" w:rsidRPr="003F5D54">
        <w:rPr>
          <w:rFonts w:asciiTheme="minorHAnsi" w:hAnsiTheme="minorHAnsi" w:cstheme="minorHAnsi"/>
          <w:bCs/>
          <w:sz w:val="22"/>
          <w:szCs w:val="22"/>
        </w:rPr>
        <w:t>osiada prawo do dysponowania</w:t>
      </w:r>
      <w:r w:rsidR="00A61ACE" w:rsidRPr="003F5D54">
        <w:rPr>
          <w:rFonts w:asciiTheme="minorHAnsi" w:hAnsiTheme="minorHAnsi" w:cstheme="minorHAnsi"/>
          <w:sz w:val="22"/>
          <w:szCs w:val="22"/>
        </w:rPr>
        <w:t xml:space="preserve"> nieruchomością </w:t>
      </w:r>
      <w:r w:rsidR="00884719" w:rsidRPr="00884719">
        <w:rPr>
          <w:rFonts w:asciiTheme="minorHAnsi" w:hAnsiTheme="minorHAnsi" w:cstheme="minorHAnsi"/>
          <w:sz w:val="22"/>
          <w:szCs w:val="22"/>
        </w:rPr>
        <w:t xml:space="preserve">położoną przy </w:t>
      </w:r>
      <w:r w:rsidR="00884719">
        <w:rPr>
          <w:rFonts w:asciiTheme="minorHAnsi" w:hAnsiTheme="minorHAnsi" w:cstheme="minorHAnsi"/>
          <w:sz w:val="22"/>
          <w:szCs w:val="22"/>
        </w:rPr>
        <w:t xml:space="preserve">                                                  </w:t>
      </w:r>
      <w:r w:rsidR="00884719" w:rsidRPr="00884719">
        <w:rPr>
          <w:rFonts w:asciiTheme="minorHAnsi" w:hAnsiTheme="minorHAnsi" w:cstheme="minorHAnsi"/>
          <w:sz w:val="22"/>
          <w:szCs w:val="22"/>
        </w:rPr>
        <w:t>ul. W</w:t>
      </w:r>
      <w:r w:rsidR="00884719">
        <w:rPr>
          <w:rFonts w:asciiTheme="minorHAnsi" w:hAnsiTheme="minorHAnsi" w:cstheme="minorHAnsi"/>
          <w:sz w:val="22"/>
          <w:szCs w:val="22"/>
        </w:rPr>
        <w:t>incentego</w:t>
      </w:r>
      <w:r w:rsidR="00884719" w:rsidRPr="00884719">
        <w:rPr>
          <w:rFonts w:asciiTheme="minorHAnsi" w:hAnsiTheme="minorHAnsi" w:cstheme="minorHAnsi"/>
          <w:sz w:val="22"/>
          <w:szCs w:val="22"/>
        </w:rPr>
        <w:t xml:space="preserve"> Lipa 2 w budynku </w:t>
      </w:r>
      <w:r w:rsidR="00884719">
        <w:rPr>
          <w:rFonts w:asciiTheme="minorHAnsi" w:hAnsiTheme="minorHAnsi" w:cstheme="minorHAnsi"/>
          <w:sz w:val="22"/>
          <w:szCs w:val="22"/>
        </w:rPr>
        <w:t xml:space="preserve">o numerze </w:t>
      </w:r>
      <w:r w:rsidR="00884719" w:rsidRPr="00884719">
        <w:rPr>
          <w:rFonts w:asciiTheme="minorHAnsi" w:hAnsiTheme="minorHAnsi" w:cstheme="minorHAnsi"/>
          <w:sz w:val="22"/>
          <w:szCs w:val="22"/>
        </w:rPr>
        <w:t xml:space="preserve">A, tj. pomieszczeniem o powierzchni 79,10 m2 </w:t>
      </w:r>
      <w:r w:rsidR="00884719">
        <w:rPr>
          <w:rFonts w:asciiTheme="minorHAnsi" w:hAnsiTheme="minorHAnsi" w:cstheme="minorHAnsi"/>
          <w:sz w:val="22"/>
          <w:szCs w:val="22"/>
        </w:rPr>
        <w:t xml:space="preserve">                                           </w:t>
      </w:r>
      <w:r w:rsidR="00884719" w:rsidRPr="00884719">
        <w:rPr>
          <w:rFonts w:asciiTheme="minorHAnsi" w:hAnsiTheme="minorHAnsi" w:cstheme="minorHAnsi"/>
          <w:sz w:val="22"/>
          <w:szCs w:val="22"/>
        </w:rPr>
        <w:t>oraz pomieszczeniem magazynowym dla lokalu o powierzchni 11,90 m2</w:t>
      </w:r>
      <w:r w:rsidR="00884719">
        <w:rPr>
          <w:rFonts w:asciiTheme="minorHAnsi" w:hAnsiTheme="minorHAnsi" w:cstheme="minorHAnsi"/>
          <w:sz w:val="22"/>
          <w:szCs w:val="22"/>
        </w:rPr>
        <w:t>, położone</w:t>
      </w:r>
      <w:r w:rsidR="00884719" w:rsidRPr="00884719">
        <w:rPr>
          <w:rFonts w:asciiTheme="minorHAnsi" w:hAnsiTheme="minorHAnsi" w:cstheme="minorHAnsi"/>
          <w:sz w:val="22"/>
          <w:szCs w:val="22"/>
        </w:rPr>
        <w:t xml:space="preserve"> na działce geodezyjnej </w:t>
      </w:r>
      <w:r w:rsidR="00884719">
        <w:rPr>
          <w:rFonts w:asciiTheme="minorHAnsi" w:hAnsiTheme="minorHAnsi" w:cstheme="minorHAnsi"/>
          <w:sz w:val="22"/>
          <w:szCs w:val="22"/>
        </w:rPr>
        <w:t xml:space="preserve">numer </w:t>
      </w:r>
      <w:r w:rsidR="00884719" w:rsidRPr="00884719">
        <w:rPr>
          <w:rFonts w:asciiTheme="minorHAnsi" w:hAnsiTheme="minorHAnsi" w:cstheme="minorHAnsi"/>
          <w:sz w:val="22"/>
          <w:szCs w:val="22"/>
        </w:rPr>
        <w:t xml:space="preserve">1162/25, wchodzącej w skład nieruchomości, dla której Sąd Rejonowy w Rudzie Śląskiej </w:t>
      </w:r>
      <w:r w:rsidR="0081740D">
        <w:rPr>
          <w:rFonts w:asciiTheme="minorHAnsi" w:hAnsiTheme="minorHAnsi" w:cstheme="minorHAnsi"/>
          <w:sz w:val="22"/>
          <w:szCs w:val="22"/>
        </w:rPr>
        <w:t xml:space="preserve">                            </w:t>
      </w:r>
      <w:r w:rsidR="00884719" w:rsidRPr="00884719">
        <w:rPr>
          <w:rFonts w:asciiTheme="minorHAnsi" w:hAnsiTheme="minorHAnsi" w:cstheme="minorHAnsi"/>
          <w:sz w:val="22"/>
          <w:szCs w:val="22"/>
        </w:rPr>
        <w:t>Wydział</w:t>
      </w:r>
      <w:r w:rsidR="0081740D">
        <w:rPr>
          <w:rFonts w:asciiTheme="minorHAnsi" w:hAnsiTheme="minorHAnsi" w:cstheme="minorHAnsi"/>
          <w:sz w:val="22"/>
          <w:szCs w:val="22"/>
        </w:rPr>
        <w:t xml:space="preserve"> </w:t>
      </w:r>
      <w:r w:rsidR="00884719" w:rsidRPr="00884719">
        <w:rPr>
          <w:rFonts w:asciiTheme="minorHAnsi" w:hAnsiTheme="minorHAnsi" w:cstheme="minorHAnsi"/>
          <w:sz w:val="22"/>
          <w:szCs w:val="22"/>
        </w:rPr>
        <w:t>Ksiąg Wieczystych prowadzi księgę wieczystą nr  GLIS/00017938/4</w:t>
      </w:r>
      <w:r w:rsidR="00884719">
        <w:rPr>
          <w:rFonts w:asciiTheme="minorHAnsi" w:hAnsiTheme="minorHAnsi" w:cstheme="minorHAnsi"/>
          <w:sz w:val="22"/>
          <w:szCs w:val="22"/>
        </w:rPr>
        <w:t xml:space="preserve"> </w:t>
      </w:r>
      <w:r w:rsidR="00A61ACE" w:rsidRPr="003F5D54">
        <w:rPr>
          <w:rFonts w:asciiTheme="minorHAnsi" w:hAnsiTheme="minorHAnsi" w:cstheme="minorHAnsi"/>
          <w:sz w:val="22"/>
          <w:szCs w:val="22"/>
        </w:rPr>
        <w:t xml:space="preserve">– dalej również „przedmiot </w:t>
      </w:r>
      <w:r w:rsidR="00A61ACE" w:rsidRPr="00272D3D">
        <w:rPr>
          <w:rFonts w:asciiTheme="minorHAnsi" w:hAnsiTheme="minorHAnsi" w:cstheme="minorHAnsi"/>
          <w:color w:val="000000" w:themeColor="text1"/>
          <w:sz w:val="22"/>
          <w:szCs w:val="22"/>
        </w:rPr>
        <w:t>Najmu”</w:t>
      </w:r>
      <w:r w:rsidR="00884719" w:rsidRPr="00272D3D">
        <w:rPr>
          <w:rFonts w:asciiTheme="minorHAnsi" w:hAnsiTheme="minorHAnsi" w:cstheme="minorHAnsi"/>
          <w:color w:val="000000" w:themeColor="text1"/>
          <w:sz w:val="22"/>
          <w:szCs w:val="22"/>
        </w:rPr>
        <w:t xml:space="preserve">. </w:t>
      </w:r>
    </w:p>
    <w:p w14:paraId="4C1322F5" w14:textId="0A3EAD5F" w:rsidR="005C3F6D" w:rsidRPr="00272D3D" w:rsidRDefault="003F5D54" w:rsidP="00495FCA">
      <w:pPr>
        <w:pStyle w:val="Tekstpodstawowy22"/>
        <w:numPr>
          <w:ilvl w:val="0"/>
          <w:numId w:val="19"/>
        </w:numPr>
        <w:tabs>
          <w:tab w:val="left" w:pos="360"/>
        </w:tabs>
        <w:rPr>
          <w:rFonts w:ascii="Calibri" w:hAnsi="Calibri" w:cs="Calibri"/>
          <w:bCs/>
          <w:color w:val="000000" w:themeColor="text1"/>
          <w:sz w:val="22"/>
          <w:szCs w:val="22"/>
        </w:rPr>
      </w:pPr>
      <w:r w:rsidRPr="00272D3D">
        <w:rPr>
          <w:rFonts w:ascii="Calibri" w:hAnsi="Calibri" w:cs="Calibri"/>
          <w:bCs/>
          <w:color w:val="000000" w:themeColor="text1"/>
          <w:sz w:val="22"/>
          <w:szCs w:val="22"/>
        </w:rPr>
        <w:t xml:space="preserve">Najemca </w:t>
      </w:r>
      <w:r w:rsidR="00A61ACE" w:rsidRPr="00272D3D">
        <w:rPr>
          <w:rFonts w:asciiTheme="minorHAnsi" w:hAnsiTheme="minorHAnsi" w:cstheme="minorHAnsi"/>
          <w:color w:val="000000" w:themeColor="text1"/>
          <w:sz w:val="22"/>
          <w:szCs w:val="22"/>
        </w:rPr>
        <w:t>oświadcza, że:</w:t>
      </w:r>
    </w:p>
    <w:p w14:paraId="2E0F2C9A" w14:textId="382AFAE5" w:rsidR="003F5D54" w:rsidRPr="00272D3D" w:rsidRDefault="00E63A3E" w:rsidP="00495FCA">
      <w:pPr>
        <w:pStyle w:val="Tekstpodstawowy22"/>
        <w:numPr>
          <w:ilvl w:val="0"/>
          <w:numId w:val="20"/>
        </w:numPr>
        <w:tabs>
          <w:tab w:val="left" w:pos="360"/>
        </w:tabs>
        <w:rPr>
          <w:rFonts w:ascii="Calibri" w:hAnsi="Calibri" w:cs="Calibri"/>
          <w:bCs/>
          <w:color w:val="000000" w:themeColor="text1"/>
          <w:sz w:val="22"/>
          <w:szCs w:val="22"/>
        </w:rPr>
      </w:pPr>
      <w:r w:rsidRPr="00272D3D">
        <w:rPr>
          <w:rFonts w:asciiTheme="minorHAnsi" w:hAnsiTheme="minorHAnsi" w:cstheme="minorHAnsi"/>
          <w:color w:val="000000" w:themeColor="text1"/>
          <w:sz w:val="22"/>
          <w:szCs w:val="22"/>
        </w:rPr>
        <w:t>z</w:t>
      </w:r>
      <w:r w:rsidR="00A61ACE" w:rsidRPr="00272D3D">
        <w:rPr>
          <w:rFonts w:asciiTheme="minorHAnsi" w:hAnsiTheme="minorHAnsi" w:cstheme="minorHAnsi"/>
          <w:color w:val="000000" w:themeColor="text1"/>
          <w:sz w:val="22"/>
          <w:szCs w:val="22"/>
        </w:rPr>
        <w:t>nany mu jest stan techniczny przedmiotu najmu i nie wnosi w tym zakresie żadnych zastrzeżeń, pomieszczenie nadaje się do użytku, zgodnie z uzgodnieniami określonymi w niniejszej umowie</w:t>
      </w:r>
      <w:r w:rsidR="003F5D54" w:rsidRPr="00272D3D">
        <w:rPr>
          <w:rFonts w:asciiTheme="minorHAnsi" w:hAnsiTheme="minorHAnsi" w:cstheme="minorHAnsi"/>
          <w:color w:val="000000" w:themeColor="text1"/>
          <w:sz w:val="22"/>
          <w:szCs w:val="22"/>
        </w:rPr>
        <w:t>;</w:t>
      </w:r>
    </w:p>
    <w:p w14:paraId="132C556F" w14:textId="2F63FC0B" w:rsidR="005C3F6D" w:rsidRPr="00272D3D" w:rsidRDefault="00E63A3E" w:rsidP="00495FCA">
      <w:pPr>
        <w:pStyle w:val="Tekstpodstawowy22"/>
        <w:numPr>
          <w:ilvl w:val="0"/>
          <w:numId w:val="20"/>
        </w:numPr>
        <w:tabs>
          <w:tab w:val="left" w:pos="360"/>
        </w:tabs>
        <w:rPr>
          <w:rFonts w:ascii="Calibri" w:hAnsi="Calibri" w:cs="Calibri"/>
          <w:bCs/>
          <w:color w:val="000000" w:themeColor="text1"/>
          <w:sz w:val="22"/>
          <w:szCs w:val="22"/>
        </w:rPr>
      </w:pPr>
      <w:r w:rsidRPr="00272D3D">
        <w:rPr>
          <w:rFonts w:asciiTheme="minorHAnsi" w:hAnsiTheme="minorHAnsi" w:cstheme="minorHAnsi"/>
          <w:color w:val="000000" w:themeColor="text1"/>
          <w:sz w:val="22"/>
          <w:szCs w:val="22"/>
        </w:rPr>
        <w:t>b</w:t>
      </w:r>
      <w:r w:rsidR="00A61ACE" w:rsidRPr="00272D3D">
        <w:rPr>
          <w:rFonts w:asciiTheme="minorHAnsi" w:hAnsiTheme="minorHAnsi" w:cstheme="minorHAnsi"/>
          <w:color w:val="000000" w:themeColor="text1"/>
          <w:sz w:val="22"/>
          <w:szCs w:val="22"/>
        </w:rPr>
        <w:t>ędzie wykorzystywał najmowane pomieszczenie na potrzeby prowadzenia działalności gospodarczej</w:t>
      </w:r>
      <w:r w:rsidR="00884719" w:rsidRPr="00272D3D">
        <w:rPr>
          <w:rFonts w:asciiTheme="minorHAnsi" w:hAnsiTheme="minorHAnsi" w:cstheme="minorHAnsi"/>
          <w:color w:val="000000" w:themeColor="text1"/>
          <w:sz w:val="22"/>
          <w:szCs w:val="22"/>
        </w:rPr>
        <w:t xml:space="preserve">                          związanej z działalnością gastronomiczną</w:t>
      </w:r>
      <w:r w:rsidR="00FF14E4" w:rsidRPr="00272D3D">
        <w:rPr>
          <w:rFonts w:asciiTheme="minorHAnsi" w:hAnsiTheme="minorHAnsi" w:cstheme="minorHAnsi"/>
          <w:color w:val="000000" w:themeColor="text1"/>
          <w:sz w:val="22"/>
          <w:szCs w:val="22"/>
        </w:rPr>
        <w:t xml:space="preserve"> tj. </w:t>
      </w:r>
      <w:r w:rsidR="005F6490" w:rsidRPr="00272D3D">
        <w:rPr>
          <w:rFonts w:asciiTheme="minorHAnsi" w:hAnsiTheme="minorHAnsi" w:cstheme="minorHAnsi"/>
          <w:color w:val="000000" w:themeColor="text1"/>
          <w:sz w:val="22"/>
          <w:szCs w:val="22"/>
        </w:rPr>
        <w:t xml:space="preserve">będzie prowadził </w:t>
      </w:r>
      <w:r w:rsidR="00FF14E4" w:rsidRPr="00272D3D">
        <w:rPr>
          <w:rFonts w:asciiTheme="minorHAnsi" w:hAnsiTheme="minorHAnsi" w:cstheme="minorHAnsi"/>
          <w:color w:val="000000" w:themeColor="text1"/>
          <w:sz w:val="22"/>
          <w:szCs w:val="22"/>
        </w:rPr>
        <w:t xml:space="preserve">punkt gastronomiczny. </w:t>
      </w:r>
    </w:p>
    <w:p w14:paraId="26D63C32" w14:textId="77777777" w:rsidR="005C3F6D" w:rsidRDefault="005C3F6D">
      <w:pPr>
        <w:jc w:val="both"/>
        <w:rPr>
          <w:rFonts w:asciiTheme="minorHAnsi" w:hAnsiTheme="minorHAnsi" w:cstheme="minorHAnsi"/>
          <w:sz w:val="22"/>
          <w:szCs w:val="22"/>
        </w:rPr>
      </w:pPr>
    </w:p>
    <w:p w14:paraId="5AA71FD5" w14:textId="77777777" w:rsidR="003F5D54" w:rsidRDefault="003F5D54">
      <w:pPr>
        <w:jc w:val="both"/>
        <w:rPr>
          <w:rFonts w:asciiTheme="minorHAnsi" w:hAnsiTheme="minorHAnsi" w:cstheme="minorHAnsi"/>
          <w:sz w:val="22"/>
          <w:szCs w:val="22"/>
        </w:rPr>
      </w:pPr>
    </w:p>
    <w:p w14:paraId="4EBCB650" w14:textId="77777777" w:rsidR="003F5D54" w:rsidRDefault="003F5D54">
      <w:pPr>
        <w:jc w:val="both"/>
        <w:rPr>
          <w:rFonts w:asciiTheme="minorHAnsi" w:hAnsiTheme="minorHAnsi" w:cstheme="minorHAnsi"/>
          <w:sz w:val="22"/>
          <w:szCs w:val="22"/>
        </w:rPr>
      </w:pPr>
    </w:p>
    <w:p w14:paraId="03D01ED6"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t>POSTANOWIENIA OGÓLNE</w:t>
      </w:r>
    </w:p>
    <w:p w14:paraId="41BCC577" w14:textId="77777777" w:rsidR="00B976FA" w:rsidRDefault="00B976FA">
      <w:pPr>
        <w:jc w:val="center"/>
        <w:rPr>
          <w:rFonts w:asciiTheme="minorHAnsi" w:hAnsiTheme="minorHAnsi" w:cstheme="minorHAnsi"/>
          <w:b/>
          <w:sz w:val="22"/>
          <w:szCs w:val="22"/>
          <w:u w:val="single"/>
        </w:rPr>
      </w:pPr>
    </w:p>
    <w:p w14:paraId="623BB4F5" w14:textId="278D5A98" w:rsidR="005C3F6D" w:rsidRDefault="00A61ACE">
      <w:pPr>
        <w:jc w:val="center"/>
        <w:rPr>
          <w:rFonts w:asciiTheme="minorHAnsi" w:hAnsiTheme="minorHAnsi" w:cstheme="minorHAnsi"/>
          <w:sz w:val="22"/>
          <w:szCs w:val="22"/>
        </w:rPr>
      </w:pPr>
      <w:bookmarkStart w:id="1" w:name="_Hlk181691759"/>
      <w:r>
        <w:rPr>
          <w:rFonts w:asciiTheme="minorHAnsi" w:hAnsiTheme="minorHAnsi" w:cstheme="minorHAnsi"/>
          <w:b/>
          <w:sz w:val="22"/>
          <w:szCs w:val="22"/>
        </w:rPr>
        <w:t xml:space="preserve">§ </w:t>
      </w:r>
      <w:r w:rsidR="003F5D54">
        <w:rPr>
          <w:rFonts w:asciiTheme="minorHAnsi" w:hAnsiTheme="minorHAnsi" w:cstheme="minorHAnsi"/>
          <w:b/>
          <w:sz w:val="22"/>
          <w:szCs w:val="22"/>
        </w:rPr>
        <w:t>2</w:t>
      </w:r>
    </w:p>
    <w:bookmarkEnd w:id="1"/>
    <w:p w14:paraId="77AC5D65" w14:textId="4461E1E2" w:rsidR="005F6490" w:rsidRDefault="00A61ACE">
      <w:pPr>
        <w:numPr>
          <w:ilvl w:val="0"/>
          <w:numId w:val="1"/>
        </w:numPr>
        <w:jc w:val="both"/>
        <w:rPr>
          <w:rFonts w:asciiTheme="minorHAnsi" w:hAnsiTheme="minorHAnsi" w:cstheme="minorHAnsi"/>
          <w:sz w:val="22"/>
          <w:szCs w:val="22"/>
        </w:rPr>
      </w:pPr>
      <w:r>
        <w:rPr>
          <w:rFonts w:asciiTheme="minorHAnsi" w:hAnsiTheme="minorHAnsi" w:cstheme="minorHAnsi"/>
          <w:sz w:val="22"/>
          <w:szCs w:val="22"/>
        </w:rPr>
        <w:t>Strony zgodnie postanawiają, że przedmiotem umowy jest oddanie począwszy od dnia……………. r.                         przez Wynajmującego do używania przez Najemcę pomieszcze</w:t>
      </w:r>
      <w:r w:rsidR="005F6490">
        <w:rPr>
          <w:rFonts w:asciiTheme="minorHAnsi" w:hAnsiTheme="minorHAnsi" w:cstheme="minorHAnsi"/>
          <w:sz w:val="22"/>
          <w:szCs w:val="22"/>
        </w:rPr>
        <w:t xml:space="preserve">ń, o których mowa w </w:t>
      </w:r>
      <w:r w:rsidR="005F6490" w:rsidRPr="005F6490">
        <w:rPr>
          <w:rFonts w:asciiTheme="minorHAnsi" w:hAnsiTheme="minorHAnsi" w:cstheme="minorHAnsi"/>
          <w:sz w:val="22"/>
          <w:szCs w:val="22"/>
        </w:rPr>
        <w:t xml:space="preserve">§ </w:t>
      </w:r>
      <w:r w:rsidR="005F6490">
        <w:rPr>
          <w:rFonts w:asciiTheme="minorHAnsi" w:hAnsiTheme="minorHAnsi" w:cstheme="minorHAnsi"/>
          <w:sz w:val="22"/>
          <w:szCs w:val="22"/>
        </w:rPr>
        <w:t>1</w:t>
      </w:r>
      <w:r w:rsidR="00FD1AFA">
        <w:rPr>
          <w:rFonts w:asciiTheme="minorHAnsi" w:hAnsiTheme="minorHAnsi" w:cstheme="minorHAnsi"/>
          <w:sz w:val="22"/>
          <w:szCs w:val="22"/>
        </w:rPr>
        <w:t xml:space="preserve"> niniejszej</w:t>
      </w:r>
      <w:r w:rsidR="005F6490">
        <w:rPr>
          <w:rFonts w:asciiTheme="minorHAnsi" w:hAnsiTheme="minorHAnsi" w:cstheme="minorHAnsi"/>
          <w:sz w:val="22"/>
          <w:szCs w:val="22"/>
        </w:rPr>
        <w:t xml:space="preserve"> umowy. </w:t>
      </w:r>
    </w:p>
    <w:p w14:paraId="279A0434" w14:textId="2F16A7A9" w:rsidR="005C3F6D" w:rsidRDefault="00A61ACE">
      <w:pPr>
        <w:numPr>
          <w:ilvl w:val="0"/>
          <w:numId w:val="1"/>
        </w:numPr>
        <w:jc w:val="both"/>
        <w:rPr>
          <w:rFonts w:asciiTheme="minorHAnsi" w:hAnsiTheme="minorHAnsi" w:cstheme="minorHAnsi"/>
          <w:sz w:val="22"/>
          <w:szCs w:val="22"/>
        </w:rPr>
      </w:pPr>
      <w:r>
        <w:rPr>
          <w:rFonts w:asciiTheme="minorHAnsi" w:hAnsiTheme="minorHAnsi" w:cstheme="minorHAnsi"/>
          <w:sz w:val="22"/>
          <w:szCs w:val="22"/>
        </w:rPr>
        <w:t>Przekazanie pomieszcze</w:t>
      </w:r>
      <w:r w:rsidR="005F6490">
        <w:rPr>
          <w:rFonts w:asciiTheme="minorHAnsi" w:hAnsiTheme="minorHAnsi" w:cstheme="minorHAnsi"/>
          <w:sz w:val="22"/>
          <w:szCs w:val="22"/>
        </w:rPr>
        <w:t>ń</w:t>
      </w:r>
      <w:r>
        <w:rPr>
          <w:rFonts w:asciiTheme="minorHAnsi" w:hAnsiTheme="minorHAnsi" w:cstheme="minorHAnsi"/>
          <w:sz w:val="22"/>
          <w:szCs w:val="22"/>
        </w:rPr>
        <w:t xml:space="preserve"> nastąpi na podstawie protokołu zdawczo </w:t>
      </w:r>
      <w:r w:rsidR="00431CCC">
        <w:rPr>
          <w:rFonts w:asciiTheme="minorHAnsi" w:hAnsiTheme="minorHAnsi" w:cstheme="minorHAnsi"/>
          <w:sz w:val="22"/>
          <w:szCs w:val="22"/>
        </w:rPr>
        <w:t>–</w:t>
      </w:r>
      <w:r w:rsidR="00D375FD">
        <w:rPr>
          <w:rFonts w:asciiTheme="minorHAnsi" w:hAnsiTheme="minorHAnsi" w:cstheme="minorHAnsi"/>
          <w:sz w:val="22"/>
          <w:szCs w:val="22"/>
        </w:rPr>
        <w:t xml:space="preserve"> </w:t>
      </w:r>
      <w:r>
        <w:rPr>
          <w:rFonts w:asciiTheme="minorHAnsi" w:hAnsiTheme="minorHAnsi" w:cstheme="minorHAnsi"/>
          <w:sz w:val="22"/>
          <w:szCs w:val="22"/>
        </w:rPr>
        <w:t>odbiorczego</w:t>
      </w:r>
      <w:r w:rsidR="00431CCC">
        <w:rPr>
          <w:rFonts w:asciiTheme="minorHAnsi" w:hAnsiTheme="minorHAnsi" w:cstheme="minorHAnsi"/>
          <w:sz w:val="22"/>
          <w:szCs w:val="22"/>
        </w:rPr>
        <w:t>,</w:t>
      </w:r>
      <w:r>
        <w:rPr>
          <w:rFonts w:asciiTheme="minorHAnsi" w:hAnsiTheme="minorHAnsi" w:cstheme="minorHAnsi"/>
          <w:sz w:val="22"/>
          <w:szCs w:val="22"/>
        </w:rPr>
        <w:t xml:space="preserve"> podpisanego przez przedstawicieli obu Stron.</w:t>
      </w:r>
    </w:p>
    <w:p w14:paraId="1801B7B7" w14:textId="157420DC" w:rsidR="005F6490" w:rsidRPr="005F6490" w:rsidRDefault="00A61ACE" w:rsidP="005F6490">
      <w:pPr>
        <w:numPr>
          <w:ilvl w:val="0"/>
          <w:numId w:val="1"/>
        </w:numPr>
        <w:rPr>
          <w:rFonts w:asciiTheme="minorHAnsi" w:hAnsiTheme="minorHAnsi" w:cstheme="minorHAnsi"/>
          <w:sz w:val="22"/>
          <w:szCs w:val="22"/>
        </w:rPr>
      </w:pPr>
      <w:r>
        <w:rPr>
          <w:rFonts w:asciiTheme="minorHAnsi" w:hAnsiTheme="minorHAnsi" w:cstheme="minorHAnsi"/>
          <w:sz w:val="22"/>
          <w:szCs w:val="22"/>
        </w:rPr>
        <w:t>Wynajmujący oświadcza, że pomieszczeni</w:t>
      </w:r>
      <w:r w:rsidR="005F6490">
        <w:rPr>
          <w:rFonts w:asciiTheme="minorHAnsi" w:hAnsiTheme="minorHAnsi" w:cstheme="minorHAnsi"/>
          <w:sz w:val="22"/>
          <w:szCs w:val="22"/>
        </w:rPr>
        <w:t xml:space="preserve">e główne, o którym mowa </w:t>
      </w:r>
      <w:r>
        <w:rPr>
          <w:rFonts w:asciiTheme="minorHAnsi" w:hAnsiTheme="minorHAnsi" w:cstheme="minorHAnsi"/>
          <w:sz w:val="22"/>
          <w:szCs w:val="22"/>
        </w:rPr>
        <w:t xml:space="preserve">w </w:t>
      </w:r>
      <w:r w:rsidR="005F6490" w:rsidRPr="005F6490">
        <w:rPr>
          <w:rFonts w:asciiTheme="minorHAnsi" w:hAnsiTheme="minorHAnsi" w:cstheme="minorHAnsi"/>
          <w:sz w:val="22"/>
          <w:szCs w:val="22"/>
        </w:rPr>
        <w:t xml:space="preserve">§ 1 umowy </w:t>
      </w:r>
      <w:r>
        <w:rPr>
          <w:rFonts w:asciiTheme="minorHAnsi" w:hAnsiTheme="minorHAnsi" w:cstheme="minorHAnsi"/>
          <w:sz w:val="22"/>
          <w:szCs w:val="22"/>
        </w:rPr>
        <w:t>jest wyposażone w:</w:t>
      </w:r>
    </w:p>
    <w:p w14:paraId="35BA1B8A" w14:textId="389AE6C8" w:rsidR="005F6490" w:rsidRPr="00272D3D" w:rsidRDefault="005F6490" w:rsidP="00495FCA">
      <w:pPr>
        <w:pStyle w:val="Akapitzlist"/>
        <w:numPr>
          <w:ilvl w:val="0"/>
          <w:numId w:val="35"/>
        </w:numPr>
        <w:jc w:val="both"/>
        <w:rPr>
          <w:rFonts w:asciiTheme="minorHAnsi" w:hAnsiTheme="minorHAnsi" w:cstheme="minorHAnsi"/>
          <w:color w:val="000000" w:themeColor="text1"/>
          <w:sz w:val="22"/>
          <w:szCs w:val="22"/>
        </w:rPr>
      </w:pPr>
      <w:r w:rsidRPr="00272D3D">
        <w:rPr>
          <w:rFonts w:asciiTheme="minorHAnsi" w:hAnsiTheme="minorHAnsi" w:cstheme="minorHAnsi"/>
          <w:color w:val="000000" w:themeColor="text1"/>
          <w:sz w:val="22"/>
          <w:szCs w:val="22"/>
        </w:rPr>
        <w:t>przyłącze elektryczne (całą instalację należy wykonać we własnym zakresie i dokonać wpięcia                                    do przygotowanego przez Wynajmującego</w:t>
      </w:r>
      <w:r w:rsidR="00FD1AFA" w:rsidRPr="00272D3D">
        <w:rPr>
          <w:rFonts w:asciiTheme="minorHAnsi" w:hAnsiTheme="minorHAnsi" w:cstheme="minorHAnsi"/>
          <w:color w:val="000000" w:themeColor="text1"/>
          <w:sz w:val="22"/>
          <w:szCs w:val="22"/>
        </w:rPr>
        <w:t xml:space="preserve"> nowego</w:t>
      </w:r>
      <w:r w:rsidRPr="00272D3D">
        <w:rPr>
          <w:rFonts w:asciiTheme="minorHAnsi" w:hAnsiTheme="minorHAnsi" w:cstheme="minorHAnsi"/>
          <w:color w:val="000000" w:themeColor="text1"/>
          <w:sz w:val="22"/>
          <w:szCs w:val="22"/>
        </w:rPr>
        <w:t xml:space="preserve"> przyłącza elektrycznego); </w:t>
      </w:r>
    </w:p>
    <w:p w14:paraId="648C2D58" w14:textId="7BAD44BE" w:rsidR="005F6490" w:rsidRPr="00272D3D" w:rsidRDefault="005F6490" w:rsidP="00495FCA">
      <w:pPr>
        <w:pStyle w:val="Akapitzlist"/>
        <w:numPr>
          <w:ilvl w:val="0"/>
          <w:numId w:val="35"/>
        </w:numPr>
        <w:rPr>
          <w:rFonts w:asciiTheme="minorHAnsi" w:hAnsiTheme="minorHAnsi" w:cstheme="minorHAnsi"/>
          <w:color w:val="000000" w:themeColor="text1"/>
          <w:sz w:val="22"/>
          <w:szCs w:val="22"/>
        </w:rPr>
      </w:pPr>
      <w:r w:rsidRPr="00272D3D">
        <w:rPr>
          <w:rFonts w:asciiTheme="minorHAnsi" w:hAnsiTheme="minorHAnsi" w:cstheme="minorHAnsi"/>
          <w:color w:val="000000" w:themeColor="text1"/>
          <w:sz w:val="22"/>
          <w:szCs w:val="22"/>
        </w:rPr>
        <w:t xml:space="preserve">przyłącze </w:t>
      </w:r>
      <w:proofErr w:type="spellStart"/>
      <w:r w:rsidRPr="00272D3D">
        <w:rPr>
          <w:rFonts w:asciiTheme="minorHAnsi" w:hAnsiTheme="minorHAnsi" w:cstheme="minorHAnsi"/>
          <w:color w:val="000000" w:themeColor="text1"/>
          <w:sz w:val="22"/>
          <w:szCs w:val="22"/>
        </w:rPr>
        <w:t>wodno</w:t>
      </w:r>
      <w:proofErr w:type="spellEnd"/>
      <w:r w:rsidR="00782594">
        <w:rPr>
          <w:rFonts w:asciiTheme="minorHAnsi" w:hAnsiTheme="minorHAnsi" w:cstheme="minorHAnsi"/>
          <w:color w:val="000000" w:themeColor="text1"/>
          <w:sz w:val="22"/>
          <w:szCs w:val="22"/>
        </w:rPr>
        <w:t xml:space="preserve"> </w:t>
      </w:r>
      <w:r w:rsidRPr="00272D3D">
        <w:rPr>
          <w:rFonts w:asciiTheme="minorHAnsi" w:hAnsiTheme="minorHAnsi" w:cstheme="minorHAnsi"/>
          <w:color w:val="000000" w:themeColor="text1"/>
          <w:sz w:val="22"/>
          <w:szCs w:val="22"/>
        </w:rPr>
        <w:t>- kanalizacyjne;</w:t>
      </w:r>
    </w:p>
    <w:p w14:paraId="5492C419" w14:textId="711A821C" w:rsidR="005F6490" w:rsidRPr="00272D3D" w:rsidRDefault="005F6490" w:rsidP="00495FCA">
      <w:pPr>
        <w:pStyle w:val="Akapitzlist"/>
        <w:numPr>
          <w:ilvl w:val="0"/>
          <w:numId w:val="35"/>
        </w:numPr>
        <w:jc w:val="both"/>
        <w:rPr>
          <w:rFonts w:asciiTheme="minorHAnsi" w:hAnsiTheme="minorHAnsi" w:cstheme="minorHAnsi"/>
          <w:color w:val="000000" w:themeColor="text1"/>
          <w:sz w:val="22"/>
          <w:szCs w:val="22"/>
        </w:rPr>
      </w:pPr>
      <w:r w:rsidRPr="00272D3D">
        <w:rPr>
          <w:rFonts w:asciiTheme="minorHAnsi" w:hAnsiTheme="minorHAnsi" w:cstheme="minorHAnsi"/>
          <w:color w:val="000000" w:themeColor="text1"/>
          <w:sz w:val="22"/>
          <w:szCs w:val="22"/>
        </w:rPr>
        <w:t xml:space="preserve">przyłącze CO (pomieszczenie główne posiada 4 grzejniki; pomieszczenie magazynowe posiada </w:t>
      </w:r>
      <w:r w:rsidR="00FD1AFA" w:rsidRPr="00272D3D">
        <w:rPr>
          <w:rFonts w:asciiTheme="minorHAnsi" w:hAnsiTheme="minorHAnsi" w:cstheme="minorHAnsi"/>
          <w:color w:val="000000" w:themeColor="text1"/>
          <w:sz w:val="22"/>
          <w:szCs w:val="22"/>
        </w:rPr>
        <w:t xml:space="preserve">                                         </w:t>
      </w:r>
      <w:r w:rsidRPr="00272D3D">
        <w:rPr>
          <w:rFonts w:asciiTheme="minorHAnsi" w:hAnsiTheme="minorHAnsi" w:cstheme="minorHAnsi"/>
          <w:color w:val="000000" w:themeColor="text1"/>
          <w:sz w:val="22"/>
          <w:szCs w:val="22"/>
        </w:rPr>
        <w:t>1 grzejnik).</w:t>
      </w:r>
    </w:p>
    <w:p w14:paraId="35CD3EC6" w14:textId="242072AA" w:rsidR="005F6490" w:rsidRPr="00272D3D" w:rsidRDefault="005F6490" w:rsidP="00431CCC">
      <w:pPr>
        <w:pStyle w:val="Akapitzlist"/>
        <w:numPr>
          <w:ilvl w:val="0"/>
          <w:numId w:val="1"/>
        </w:numPr>
        <w:jc w:val="both"/>
        <w:rPr>
          <w:rFonts w:asciiTheme="minorHAnsi" w:hAnsiTheme="minorHAnsi" w:cstheme="minorHAnsi"/>
          <w:color w:val="000000" w:themeColor="text1"/>
          <w:sz w:val="22"/>
          <w:szCs w:val="22"/>
        </w:rPr>
      </w:pPr>
      <w:r w:rsidRPr="00272D3D">
        <w:rPr>
          <w:rFonts w:asciiTheme="minorHAnsi" w:hAnsiTheme="minorHAnsi" w:cstheme="minorHAnsi"/>
          <w:color w:val="000000" w:themeColor="text1"/>
          <w:sz w:val="22"/>
          <w:szCs w:val="22"/>
        </w:rPr>
        <w:t xml:space="preserve">Strony umowy wspólnie ustalą termin wpięcia instalacji elektrycznej do przyłącza elektrycznego,                                            o którym mowa w ust. 3 powyżej. </w:t>
      </w:r>
    </w:p>
    <w:p w14:paraId="3A641C08" w14:textId="5B15DF92" w:rsidR="00431CCC" w:rsidRPr="00431CCC" w:rsidRDefault="00431CCC" w:rsidP="00431CCC">
      <w:pPr>
        <w:pStyle w:val="Akapitzlist"/>
        <w:numPr>
          <w:ilvl w:val="0"/>
          <w:numId w:val="1"/>
        </w:numPr>
        <w:jc w:val="both"/>
        <w:rPr>
          <w:rFonts w:asciiTheme="minorHAnsi" w:hAnsiTheme="minorHAnsi" w:cstheme="minorHAnsi"/>
          <w:sz w:val="22"/>
          <w:szCs w:val="22"/>
        </w:rPr>
      </w:pPr>
      <w:r w:rsidRPr="00272D3D">
        <w:rPr>
          <w:rFonts w:asciiTheme="minorHAnsi" w:hAnsiTheme="minorHAnsi" w:cstheme="minorHAnsi"/>
          <w:color w:val="000000" w:themeColor="text1"/>
          <w:sz w:val="22"/>
          <w:szCs w:val="22"/>
        </w:rPr>
        <w:t>W przypadku gdyby rzeczywista powierzchnia przedmiotu najmu</w:t>
      </w:r>
      <w:r w:rsidR="0081740D" w:rsidRPr="00272D3D">
        <w:rPr>
          <w:rFonts w:asciiTheme="minorHAnsi" w:hAnsiTheme="minorHAnsi" w:cstheme="minorHAnsi"/>
          <w:color w:val="000000" w:themeColor="text1"/>
          <w:sz w:val="22"/>
          <w:szCs w:val="22"/>
        </w:rPr>
        <w:t>,</w:t>
      </w:r>
      <w:r w:rsidRPr="00272D3D">
        <w:rPr>
          <w:rFonts w:asciiTheme="minorHAnsi" w:hAnsiTheme="minorHAnsi" w:cstheme="minorHAnsi"/>
          <w:color w:val="000000" w:themeColor="text1"/>
          <w:sz w:val="22"/>
          <w:szCs w:val="22"/>
        </w:rPr>
        <w:t xml:space="preserve"> określonego w niniejszej umowie</w:t>
      </w:r>
      <w:r w:rsidR="0081740D" w:rsidRPr="00272D3D">
        <w:rPr>
          <w:rFonts w:asciiTheme="minorHAnsi" w:hAnsiTheme="minorHAnsi" w:cstheme="minorHAnsi"/>
          <w:color w:val="000000" w:themeColor="text1"/>
          <w:sz w:val="22"/>
          <w:szCs w:val="22"/>
        </w:rPr>
        <w:t xml:space="preserve">            </w:t>
      </w:r>
      <w:r w:rsidRPr="00272D3D">
        <w:rPr>
          <w:rFonts w:asciiTheme="minorHAnsi" w:hAnsiTheme="minorHAnsi" w:cstheme="minorHAnsi"/>
          <w:color w:val="000000" w:themeColor="text1"/>
          <w:sz w:val="22"/>
          <w:szCs w:val="22"/>
        </w:rPr>
        <w:t xml:space="preserve"> odbiegała od wielkości przyjętej przez Strony w §1 niniejszej umowy, Wynajmujący </w:t>
      </w:r>
      <w:r w:rsidRPr="00431CCC">
        <w:rPr>
          <w:rFonts w:asciiTheme="minorHAnsi" w:hAnsiTheme="minorHAnsi" w:cstheme="minorHAnsi"/>
          <w:sz w:val="22"/>
          <w:szCs w:val="22"/>
        </w:rPr>
        <w:t>i Najemca zrzekają się roszczeń</w:t>
      </w:r>
      <w:r w:rsidR="005F6490">
        <w:rPr>
          <w:rFonts w:asciiTheme="minorHAnsi" w:hAnsiTheme="minorHAnsi" w:cstheme="minorHAnsi"/>
          <w:sz w:val="22"/>
          <w:szCs w:val="22"/>
        </w:rPr>
        <w:t xml:space="preserve"> </w:t>
      </w:r>
      <w:r w:rsidRPr="00431CCC">
        <w:rPr>
          <w:rFonts w:asciiTheme="minorHAnsi" w:hAnsiTheme="minorHAnsi" w:cstheme="minorHAnsi"/>
          <w:sz w:val="22"/>
          <w:szCs w:val="22"/>
        </w:rPr>
        <w:t>o uzupełnienie lub zwrot opłat określonych niniejszą umową.</w:t>
      </w:r>
    </w:p>
    <w:p w14:paraId="2582FAF0" w14:textId="7CE7BDE7" w:rsidR="00D375FD" w:rsidRPr="00D375FD" w:rsidRDefault="00D375FD" w:rsidP="00D375FD">
      <w:pPr>
        <w:pStyle w:val="Akapitzlist"/>
        <w:numPr>
          <w:ilvl w:val="0"/>
          <w:numId w:val="1"/>
        </w:numPr>
        <w:jc w:val="both"/>
        <w:rPr>
          <w:rFonts w:asciiTheme="minorHAnsi" w:hAnsiTheme="minorHAnsi" w:cstheme="minorHAnsi"/>
          <w:sz w:val="22"/>
          <w:szCs w:val="22"/>
        </w:rPr>
      </w:pPr>
      <w:r>
        <w:rPr>
          <w:rFonts w:asciiTheme="minorHAnsi" w:hAnsiTheme="minorHAnsi" w:cstheme="minorHAnsi"/>
          <w:sz w:val="22"/>
          <w:szCs w:val="22"/>
        </w:rPr>
        <w:t>Najemca</w:t>
      </w:r>
      <w:r w:rsidRPr="00D375FD">
        <w:rPr>
          <w:rFonts w:asciiTheme="minorHAnsi" w:hAnsiTheme="minorHAnsi" w:cstheme="minorHAnsi"/>
          <w:sz w:val="22"/>
          <w:szCs w:val="22"/>
        </w:rPr>
        <w:t xml:space="preserve"> oświadcza, że w dniu</w:t>
      </w:r>
      <w:r>
        <w:rPr>
          <w:rFonts w:asciiTheme="minorHAnsi" w:hAnsiTheme="minorHAnsi" w:cstheme="minorHAnsi"/>
          <w:sz w:val="22"/>
          <w:szCs w:val="22"/>
        </w:rPr>
        <w:t xml:space="preserve"> zawarcia</w:t>
      </w:r>
      <w:r w:rsidRPr="00D375FD">
        <w:rPr>
          <w:rFonts w:asciiTheme="minorHAnsi" w:hAnsiTheme="minorHAnsi" w:cstheme="minorHAnsi"/>
          <w:sz w:val="22"/>
          <w:szCs w:val="22"/>
        </w:rPr>
        <w:t xml:space="preserve"> umowy nie podlega wykluczeniu na podstawie</w:t>
      </w:r>
      <w:r>
        <w:rPr>
          <w:rFonts w:asciiTheme="minorHAnsi" w:hAnsiTheme="minorHAnsi" w:cstheme="minorHAnsi"/>
          <w:sz w:val="22"/>
          <w:szCs w:val="22"/>
        </w:rPr>
        <w:t xml:space="preserve"> </w:t>
      </w:r>
      <w:r w:rsidRPr="00D375FD">
        <w:rPr>
          <w:rFonts w:asciiTheme="minorHAnsi" w:hAnsiTheme="minorHAnsi" w:cstheme="minorHAnsi"/>
          <w:sz w:val="22"/>
          <w:szCs w:val="22"/>
        </w:rPr>
        <w:t>art. 7 ust. 1</w:t>
      </w:r>
      <w:r>
        <w:rPr>
          <w:rFonts w:asciiTheme="minorHAnsi" w:hAnsiTheme="minorHAnsi" w:cstheme="minorHAnsi"/>
          <w:sz w:val="22"/>
          <w:szCs w:val="22"/>
        </w:rPr>
        <w:t xml:space="preserve">                   </w:t>
      </w:r>
      <w:r w:rsidRPr="00D375FD">
        <w:rPr>
          <w:rFonts w:asciiTheme="minorHAnsi" w:hAnsiTheme="minorHAnsi" w:cstheme="minorHAnsi"/>
          <w:sz w:val="22"/>
          <w:szCs w:val="22"/>
        </w:rPr>
        <w:t xml:space="preserve"> pkt 1 – 3 ustawy z dnia 13 kwietnia 2022 r. o szczególnych rozwiązaniach w zakresie przeciwdziałania wspieraniu agresji na Ukrainę oraz służących</w:t>
      </w:r>
      <w:r>
        <w:rPr>
          <w:rFonts w:asciiTheme="minorHAnsi" w:hAnsiTheme="minorHAnsi" w:cstheme="minorHAnsi"/>
          <w:sz w:val="22"/>
          <w:szCs w:val="22"/>
        </w:rPr>
        <w:t xml:space="preserve"> </w:t>
      </w:r>
      <w:r w:rsidRPr="00D375FD">
        <w:rPr>
          <w:rFonts w:asciiTheme="minorHAnsi" w:hAnsiTheme="minorHAnsi" w:cstheme="minorHAnsi"/>
          <w:sz w:val="22"/>
          <w:szCs w:val="22"/>
        </w:rPr>
        <w:t>ochronie bezpieczeństwa narodowego (</w:t>
      </w:r>
      <w:proofErr w:type="spellStart"/>
      <w:r w:rsidR="00A7203E">
        <w:rPr>
          <w:rFonts w:asciiTheme="minorHAnsi" w:hAnsiTheme="minorHAnsi" w:cstheme="minorHAnsi"/>
          <w:sz w:val="22"/>
          <w:szCs w:val="22"/>
        </w:rPr>
        <w:t>t.j</w:t>
      </w:r>
      <w:proofErr w:type="spellEnd"/>
      <w:r w:rsidR="00A7203E">
        <w:rPr>
          <w:rFonts w:asciiTheme="minorHAnsi" w:hAnsiTheme="minorHAnsi" w:cstheme="minorHAnsi"/>
          <w:sz w:val="22"/>
          <w:szCs w:val="22"/>
        </w:rPr>
        <w:t xml:space="preserve">. </w:t>
      </w:r>
      <w:r w:rsidRPr="00D375FD">
        <w:rPr>
          <w:rFonts w:asciiTheme="minorHAnsi" w:hAnsiTheme="minorHAnsi" w:cstheme="minorHAnsi"/>
          <w:sz w:val="22"/>
          <w:szCs w:val="22"/>
        </w:rPr>
        <w:t>Dz.U. z 202</w:t>
      </w:r>
      <w:r w:rsidR="005F6490">
        <w:rPr>
          <w:rFonts w:asciiTheme="minorHAnsi" w:hAnsiTheme="minorHAnsi" w:cstheme="minorHAnsi"/>
          <w:sz w:val="22"/>
          <w:szCs w:val="22"/>
        </w:rPr>
        <w:t>5</w:t>
      </w:r>
      <w:r w:rsidRPr="00D375FD">
        <w:rPr>
          <w:rFonts w:asciiTheme="minorHAnsi" w:hAnsiTheme="minorHAnsi" w:cstheme="minorHAnsi"/>
          <w:sz w:val="22"/>
          <w:szCs w:val="22"/>
        </w:rPr>
        <w:t xml:space="preserve"> r., </w:t>
      </w:r>
      <w:r>
        <w:rPr>
          <w:rFonts w:asciiTheme="minorHAnsi" w:hAnsiTheme="minorHAnsi" w:cstheme="minorHAnsi"/>
          <w:sz w:val="22"/>
          <w:szCs w:val="22"/>
        </w:rPr>
        <w:t xml:space="preserve">                             </w:t>
      </w:r>
      <w:r w:rsidRPr="00D375FD">
        <w:rPr>
          <w:rFonts w:asciiTheme="minorHAnsi" w:hAnsiTheme="minorHAnsi" w:cstheme="minorHAnsi"/>
          <w:sz w:val="22"/>
          <w:szCs w:val="22"/>
        </w:rPr>
        <w:t>poz. 5</w:t>
      </w:r>
      <w:r w:rsidR="005F6490">
        <w:rPr>
          <w:rFonts w:asciiTheme="minorHAnsi" w:hAnsiTheme="minorHAnsi" w:cstheme="minorHAnsi"/>
          <w:sz w:val="22"/>
          <w:szCs w:val="22"/>
        </w:rPr>
        <w:t>14</w:t>
      </w:r>
      <w:r w:rsidRPr="00D375FD">
        <w:rPr>
          <w:rFonts w:asciiTheme="minorHAnsi" w:hAnsiTheme="minorHAnsi" w:cstheme="minorHAnsi"/>
          <w:sz w:val="22"/>
          <w:szCs w:val="22"/>
        </w:rPr>
        <w:t>).</w:t>
      </w:r>
    </w:p>
    <w:p w14:paraId="1AD65B9D" w14:textId="404F93B0" w:rsidR="00D375FD" w:rsidRDefault="00D375FD" w:rsidP="00D375FD">
      <w:pPr>
        <w:pStyle w:val="Tekstpodstawowy23"/>
        <w:numPr>
          <w:ilvl w:val="0"/>
          <w:numId w:val="1"/>
        </w:numPr>
        <w:tabs>
          <w:tab w:val="left" w:pos="284"/>
        </w:tabs>
        <w:suppressAutoHyphens w:val="0"/>
        <w:textAlignment w:val="baseline"/>
        <w:rPr>
          <w:rFonts w:ascii="Calibri" w:hAnsi="Calibri" w:cs="Calibri"/>
          <w:sz w:val="22"/>
          <w:szCs w:val="22"/>
        </w:rPr>
      </w:pPr>
      <w:r w:rsidRPr="00DD6B5E">
        <w:rPr>
          <w:rFonts w:ascii="Calibri" w:hAnsi="Calibri" w:cs="Calibri"/>
          <w:sz w:val="22"/>
          <w:szCs w:val="22"/>
        </w:rPr>
        <w:t xml:space="preserve">W związku z wdrożeniem u </w:t>
      </w:r>
      <w:r>
        <w:rPr>
          <w:rFonts w:ascii="Calibri" w:hAnsi="Calibri" w:cs="Calibri"/>
          <w:sz w:val="22"/>
          <w:szCs w:val="22"/>
        </w:rPr>
        <w:t>Wydzierżawiającego</w:t>
      </w:r>
      <w:r w:rsidRPr="00DD6B5E">
        <w:rPr>
          <w:rFonts w:ascii="Calibri" w:hAnsi="Calibri" w:cs="Calibri"/>
          <w:sz w:val="22"/>
          <w:szCs w:val="22"/>
        </w:rPr>
        <w:t xml:space="preserve"> procedury ochrony danych sygnalisty</w:t>
      </w:r>
      <w:r>
        <w:rPr>
          <w:rFonts w:ascii="Calibri" w:hAnsi="Calibri" w:cs="Calibri"/>
          <w:sz w:val="22"/>
          <w:szCs w:val="22"/>
        </w:rPr>
        <w:t xml:space="preserve"> </w:t>
      </w:r>
      <w:r w:rsidRPr="00DD6B5E">
        <w:rPr>
          <w:rFonts w:ascii="Calibri" w:hAnsi="Calibri" w:cs="Calibri"/>
          <w:sz w:val="22"/>
          <w:szCs w:val="22"/>
        </w:rPr>
        <w:t xml:space="preserve">oraz zgłaszania naruszeń prawa, </w:t>
      </w:r>
      <w:r w:rsidR="00432E96">
        <w:rPr>
          <w:rFonts w:ascii="Calibri" w:hAnsi="Calibri" w:cs="Calibri"/>
          <w:sz w:val="22"/>
          <w:szCs w:val="22"/>
        </w:rPr>
        <w:t xml:space="preserve">Wynajmujący </w:t>
      </w:r>
      <w:r w:rsidRPr="00DD6B5E">
        <w:rPr>
          <w:rFonts w:ascii="Calibri" w:hAnsi="Calibri" w:cs="Calibri"/>
          <w:sz w:val="22"/>
          <w:szCs w:val="22"/>
        </w:rPr>
        <w:t xml:space="preserve">informuje, że, informacje dotyczące zgłoszeń znajdują się na stronie </w:t>
      </w:r>
      <w:hyperlink r:id="rId8" w:history="1">
        <w:r w:rsidRPr="00E02084">
          <w:rPr>
            <w:rStyle w:val="Hipercze"/>
            <w:rFonts w:ascii="Calibri" w:hAnsi="Calibri" w:cs="Calibri"/>
            <w:sz w:val="22"/>
            <w:szCs w:val="22"/>
          </w:rPr>
          <w:t>https://szpitalruda.pl/dla-pracownikow/</w:t>
        </w:r>
      </w:hyperlink>
      <w:r w:rsidRPr="00DD6B5E">
        <w:rPr>
          <w:rFonts w:ascii="Calibri" w:hAnsi="Calibri" w:cs="Calibri"/>
          <w:sz w:val="22"/>
          <w:szCs w:val="22"/>
        </w:rPr>
        <w:t>.</w:t>
      </w:r>
    </w:p>
    <w:p w14:paraId="3BB0443B" w14:textId="77777777" w:rsidR="005C3F6D" w:rsidRDefault="005C3F6D">
      <w:pPr>
        <w:rPr>
          <w:rFonts w:asciiTheme="minorHAnsi" w:hAnsiTheme="minorHAnsi" w:cstheme="minorHAnsi"/>
          <w:b/>
          <w:sz w:val="22"/>
          <w:szCs w:val="22"/>
        </w:rPr>
      </w:pPr>
    </w:p>
    <w:p w14:paraId="7A9D5F83" w14:textId="77777777" w:rsidR="005C3F6D" w:rsidRDefault="005C3F6D">
      <w:pPr>
        <w:rPr>
          <w:rFonts w:asciiTheme="minorHAnsi" w:hAnsiTheme="minorHAnsi" w:cstheme="minorHAnsi"/>
          <w:sz w:val="22"/>
          <w:szCs w:val="22"/>
        </w:rPr>
      </w:pPr>
    </w:p>
    <w:p w14:paraId="0266277E"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t>SZCZEGÓŁOWE PRAWA I OBOWIĄZKI STRON</w:t>
      </w:r>
    </w:p>
    <w:p w14:paraId="29D3A639" w14:textId="77777777" w:rsidR="00B976FA" w:rsidRDefault="00B976FA">
      <w:pPr>
        <w:jc w:val="center"/>
        <w:rPr>
          <w:rFonts w:asciiTheme="minorHAnsi" w:hAnsiTheme="minorHAnsi" w:cstheme="minorHAnsi"/>
          <w:b/>
          <w:sz w:val="22"/>
          <w:szCs w:val="22"/>
          <w:u w:val="single"/>
        </w:rPr>
      </w:pPr>
    </w:p>
    <w:p w14:paraId="2405CCD7"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§3</w:t>
      </w:r>
    </w:p>
    <w:p w14:paraId="0D901333" w14:textId="39D071B5" w:rsidR="005C3F6D" w:rsidRDefault="00A61ACE" w:rsidP="00A73562">
      <w:pPr>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Najemca zobowiązuje się korzystać z pomieszczenia będącego przedmiotem najmu do celów związanych                    z prowadzeniem działalności gospodarczej </w:t>
      </w:r>
      <w:r w:rsidR="001400CC">
        <w:rPr>
          <w:rFonts w:asciiTheme="minorHAnsi" w:hAnsiTheme="minorHAnsi" w:cstheme="minorHAnsi"/>
          <w:sz w:val="22"/>
          <w:szCs w:val="22"/>
        </w:rPr>
        <w:t xml:space="preserve">o profilu gastronomicznym </w:t>
      </w:r>
      <w:r>
        <w:rPr>
          <w:rFonts w:asciiTheme="minorHAnsi" w:hAnsiTheme="minorHAnsi" w:cstheme="minorHAnsi"/>
          <w:sz w:val="22"/>
          <w:szCs w:val="22"/>
        </w:rPr>
        <w:t xml:space="preserve">przy zachowaniu należytej dbałości </w:t>
      </w:r>
      <w:r w:rsidR="001400CC">
        <w:rPr>
          <w:rFonts w:asciiTheme="minorHAnsi" w:hAnsiTheme="minorHAnsi" w:cstheme="minorHAnsi"/>
          <w:sz w:val="22"/>
          <w:szCs w:val="22"/>
        </w:rPr>
        <w:t xml:space="preserve">                       </w:t>
      </w:r>
      <w:r>
        <w:rPr>
          <w:rFonts w:asciiTheme="minorHAnsi" w:hAnsiTheme="minorHAnsi" w:cstheme="minorHAnsi"/>
          <w:sz w:val="22"/>
          <w:szCs w:val="22"/>
        </w:rPr>
        <w:t>o jego stan techniczny i sanitarny, a w szczególności zobowiązuje się do utrzymywania czystości, porządku</w:t>
      </w:r>
      <w:r w:rsidR="00FD1AFA">
        <w:rPr>
          <w:rFonts w:asciiTheme="minorHAnsi" w:hAnsiTheme="minorHAnsi" w:cstheme="minorHAnsi"/>
          <w:sz w:val="22"/>
          <w:szCs w:val="22"/>
        </w:rPr>
        <w:t xml:space="preserve">                  </w:t>
      </w:r>
      <w:r>
        <w:rPr>
          <w:rFonts w:asciiTheme="minorHAnsi" w:hAnsiTheme="minorHAnsi" w:cstheme="minorHAnsi"/>
          <w:sz w:val="22"/>
          <w:szCs w:val="22"/>
        </w:rPr>
        <w:t xml:space="preserve"> i bezpieczeństwa</w:t>
      </w:r>
      <w:r w:rsidR="001400CC">
        <w:rPr>
          <w:rFonts w:asciiTheme="minorHAnsi" w:hAnsiTheme="minorHAnsi" w:cstheme="minorHAnsi"/>
          <w:sz w:val="22"/>
          <w:szCs w:val="22"/>
        </w:rPr>
        <w:t xml:space="preserve"> </w:t>
      </w:r>
      <w:r>
        <w:rPr>
          <w:rFonts w:asciiTheme="minorHAnsi" w:hAnsiTheme="minorHAnsi" w:cstheme="minorHAnsi"/>
          <w:sz w:val="22"/>
          <w:szCs w:val="22"/>
        </w:rPr>
        <w:t xml:space="preserve">w wynajmowanym pomieszczeniu oraz na terenie nieruchomości gruntowej. </w:t>
      </w:r>
      <w:r w:rsidR="001400CC">
        <w:rPr>
          <w:rFonts w:asciiTheme="minorHAnsi" w:hAnsiTheme="minorHAnsi" w:cstheme="minorHAnsi"/>
          <w:sz w:val="22"/>
          <w:szCs w:val="22"/>
        </w:rPr>
        <w:t xml:space="preserve">                                   </w:t>
      </w:r>
      <w:r>
        <w:rPr>
          <w:rFonts w:asciiTheme="minorHAnsi" w:hAnsiTheme="minorHAnsi" w:cstheme="minorHAnsi"/>
          <w:sz w:val="22"/>
          <w:szCs w:val="22"/>
        </w:rPr>
        <w:t xml:space="preserve">Zmiana sposobu użytkowania pomieszczenia wymaga uprzedniej zgody Wynajmującego.  </w:t>
      </w:r>
    </w:p>
    <w:p w14:paraId="6B3D53C2" w14:textId="3165E335" w:rsidR="005C3F6D" w:rsidRPr="00272D3D" w:rsidRDefault="00A61ACE" w:rsidP="00A73562">
      <w:pPr>
        <w:numPr>
          <w:ilvl w:val="0"/>
          <w:numId w:val="2"/>
        </w:numPr>
        <w:jc w:val="both"/>
        <w:rPr>
          <w:color w:val="000000" w:themeColor="text1"/>
        </w:rPr>
      </w:pPr>
      <w:r w:rsidRPr="00272D3D">
        <w:rPr>
          <w:rFonts w:asciiTheme="minorHAnsi" w:hAnsiTheme="minorHAnsi" w:cstheme="minorHAnsi"/>
          <w:color w:val="000000" w:themeColor="text1"/>
          <w:sz w:val="22"/>
          <w:szCs w:val="22"/>
        </w:rPr>
        <w:t xml:space="preserve">Najemca zobowiązuje się do korzystania z pomieszczenia w sposób odpowiadający przepisom prawa </w:t>
      </w:r>
      <w:r w:rsidR="00431CCC" w:rsidRPr="00272D3D">
        <w:rPr>
          <w:rFonts w:asciiTheme="minorHAnsi" w:hAnsiTheme="minorHAnsi" w:cstheme="minorHAnsi"/>
          <w:color w:val="000000" w:themeColor="text1"/>
          <w:sz w:val="22"/>
          <w:szCs w:val="22"/>
        </w:rPr>
        <w:t xml:space="preserve">                            </w:t>
      </w:r>
      <w:r w:rsidRPr="00272D3D">
        <w:rPr>
          <w:rFonts w:asciiTheme="minorHAnsi" w:hAnsiTheme="minorHAnsi" w:cstheme="minorHAnsi"/>
          <w:color w:val="000000" w:themeColor="text1"/>
          <w:sz w:val="22"/>
          <w:szCs w:val="22"/>
        </w:rPr>
        <w:t>w zakresie ochrony przeciwpożarowej, bezpieczeństwa i higieny pracy</w:t>
      </w:r>
      <w:r w:rsidR="001400CC" w:rsidRPr="00272D3D">
        <w:rPr>
          <w:rFonts w:asciiTheme="minorHAnsi" w:hAnsiTheme="minorHAnsi" w:cstheme="minorHAnsi"/>
          <w:color w:val="000000" w:themeColor="text1"/>
          <w:sz w:val="22"/>
          <w:szCs w:val="22"/>
        </w:rPr>
        <w:t>. W</w:t>
      </w:r>
      <w:r w:rsidRPr="00272D3D">
        <w:rPr>
          <w:rFonts w:asciiTheme="minorHAnsi" w:hAnsiTheme="minorHAnsi" w:cstheme="minorHAnsi"/>
          <w:color w:val="000000" w:themeColor="text1"/>
          <w:sz w:val="22"/>
          <w:szCs w:val="22"/>
        </w:rPr>
        <w:t xml:space="preserve"> szczególności Najemca nie może magazynować żadnych substancji toksycznych, szkodliwych, wydzielających nieprzyjemne zapachy</w:t>
      </w:r>
      <w:r w:rsidR="00431CCC" w:rsidRPr="00272D3D">
        <w:rPr>
          <w:rFonts w:asciiTheme="minorHAnsi" w:hAnsiTheme="minorHAnsi" w:cstheme="minorHAnsi"/>
          <w:color w:val="000000" w:themeColor="text1"/>
          <w:sz w:val="22"/>
          <w:szCs w:val="22"/>
        </w:rPr>
        <w:t xml:space="preserve">                               </w:t>
      </w:r>
      <w:r w:rsidRPr="00272D3D">
        <w:rPr>
          <w:rFonts w:asciiTheme="minorHAnsi" w:hAnsiTheme="minorHAnsi" w:cstheme="minorHAnsi"/>
          <w:color w:val="000000" w:themeColor="text1"/>
          <w:sz w:val="22"/>
          <w:szCs w:val="22"/>
        </w:rPr>
        <w:t xml:space="preserve"> (chyba</w:t>
      </w:r>
      <w:r w:rsidR="00431CCC" w:rsidRPr="00272D3D">
        <w:rPr>
          <w:rFonts w:asciiTheme="minorHAnsi" w:hAnsiTheme="minorHAnsi" w:cstheme="minorHAnsi"/>
          <w:color w:val="000000" w:themeColor="text1"/>
          <w:sz w:val="22"/>
          <w:szCs w:val="22"/>
        </w:rPr>
        <w:t>,</w:t>
      </w:r>
      <w:r w:rsidRPr="00272D3D">
        <w:rPr>
          <w:rFonts w:asciiTheme="minorHAnsi" w:hAnsiTheme="minorHAnsi" w:cstheme="minorHAnsi"/>
          <w:color w:val="000000" w:themeColor="text1"/>
          <w:sz w:val="22"/>
          <w:szCs w:val="22"/>
        </w:rPr>
        <w:t xml:space="preserve"> że składowanie konieczne jest do prowadzenia działalności </w:t>
      </w:r>
      <w:r w:rsidR="001400CC" w:rsidRPr="00272D3D">
        <w:rPr>
          <w:rFonts w:asciiTheme="minorHAnsi" w:hAnsiTheme="minorHAnsi" w:cstheme="minorHAnsi"/>
          <w:color w:val="000000" w:themeColor="text1"/>
          <w:sz w:val="22"/>
          <w:szCs w:val="22"/>
        </w:rPr>
        <w:t>gastronomicznej</w:t>
      </w:r>
      <w:r w:rsidRPr="00272D3D">
        <w:rPr>
          <w:rFonts w:asciiTheme="minorHAnsi" w:hAnsiTheme="minorHAnsi" w:cstheme="minorHAnsi"/>
          <w:color w:val="000000" w:themeColor="text1"/>
          <w:sz w:val="22"/>
          <w:szCs w:val="22"/>
        </w:rPr>
        <w:t xml:space="preserve"> </w:t>
      </w:r>
      <w:r w:rsidR="001400CC" w:rsidRPr="00272D3D">
        <w:rPr>
          <w:rFonts w:asciiTheme="minorHAnsi" w:hAnsiTheme="minorHAnsi" w:cstheme="minorHAnsi"/>
          <w:color w:val="000000" w:themeColor="text1"/>
          <w:sz w:val="22"/>
          <w:szCs w:val="22"/>
        </w:rPr>
        <w:t xml:space="preserve">oraz </w:t>
      </w:r>
      <w:r w:rsidRPr="00272D3D">
        <w:rPr>
          <w:rFonts w:asciiTheme="minorHAnsi" w:hAnsiTheme="minorHAnsi" w:cstheme="minorHAnsi"/>
          <w:color w:val="000000" w:themeColor="text1"/>
          <w:sz w:val="22"/>
          <w:szCs w:val="22"/>
        </w:rPr>
        <w:t>spełnione są w tym zakresie wszelkie</w:t>
      </w:r>
      <w:r w:rsidR="001400CC" w:rsidRPr="00272D3D">
        <w:rPr>
          <w:rFonts w:asciiTheme="minorHAnsi" w:hAnsiTheme="minorHAnsi" w:cstheme="minorHAnsi"/>
          <w:color w:val="000000" w:themeColor="text1"/>
          <w:sz w:val="22"/>
          <w:szCs w:val="22"/>
        </w:rPr>
        <w:t>,</w:t>
      </w:r>
      <w:r w:rsidRPr="00272D3D">
        <w:rPr>
          <w:rFonts w:asciiTheme="minorHAnsi" w:hAnsiTheme="minorHAnsi" w:cstheme="minorHAnsi"/>
          <w:color w:val="000000" w:themeColor="text1"/>
          <w:sz w:val="22"/>
          <w:szCs w:val="22"/>
        </w:rPr>
        <w:t xml:space="preserve"> prawne</w:t>
      </w:r>
      <w:r w:rsidR="001400CC" w:rsidRPr="00272D3D">
        <w:rPr>
          <w:rFonts w:asciiTheme="minorHAnsi" w:hAnsiTheme="minorHAnsi" w:cstheme="minorHAnsi"/>
          <w:color w:val="000000" w:themeColor="text1"/>
          <w:sz w:val="22"/>
          <w:szCs w:val="22"/>
        </w:rPr>
        <w:t xml:space="preserve">, </w:t>
      </w:r>
      <w:r w:rsidRPr="00272D3D">
        <w:rPr>
          <w:rFonts w:asciiTheme="minorHAnsi" w:hAnsiTheme="minorHAnsi" w:cstheme="minorHAnsi"/>
          <w:color w:val="000000" w:themeColor="text1"/>
          <w:sz w:val="22"/>
          <w:szCs w:val="22"/>
        </w:rPr>
        <w:t xml:space="preserve">techniczne </w:t>
      </w:r>
      <w:r w:rsidR="001400CC" w:rsidRPr="00272D3D">
        <w:rPr>
          <w:rFonts w:asciiTheme="minorHAnsi" w:hAnsiTheme="minorHAnsi" w:cstheme="minorHAnsi"/>
          <w:color w:val="000000" w:themeColor="text1"/>
          <w:sz w:val="22"/>
          <w:szCs w:val="22"/>
        </w:rPr>
        <w:t xml:space="preserve">oraz </w:t>
      </w:r>
      <w:proofErr w:type="spellStart"/>
      <w:r w:rsidR="001400CC" w:rsidRPr="00272D3D">
        <w:rPr>
          <w:rFonts w:asciiTheme="minorHAnsi" w:hAnsiTheme="minorHAnsi" w:cstheme="minorHAnsi"/>
          <w:color w:val="000000" w:themeColor="text1"/>
          <w:sz w:val="22"/>
          <w:szCs w:val="22"/>
        </w:rPr>
        <w:t>sanitarno</w:t>
      </w:r>
      <w:proofErr w:type="spellEnd"/>
      <w:r w:rsidR="001400CC" w:rsidRPr="00272D3D">
        <w:rPr>
          <w:rFonts w:asciiTheme="minorHAnsi" w:hAnsiTheme="minorHAnsi" w:cstheme="minorHAnsi"/>
          <w:color w:val="000000" w:themeColor="text1"/>
          <w:sz w:val="22"/>
          <w:szCs w:val="22"/>
        </w:rPr>
        <w:t xml:space="preserve"> – epidemiologiczne </w:t>
      </w:r>
      <w:r w:rsidRPr="00272D3D">
        <w:rPr>
          <w:rFonts w:asciiTheme="minorHAnsi" w:hAnsiTheme="minorHAnsi" w:cstheme="minorHAnsi"/>
          <w:color w:val="000000" w:themeColor="text1"/>
          <w:sz w:val="22"/>
          <w:szCs w:val="22"/>
        </w:rPr>
        <w:t>wymogi</w:t>
      </w:r>
      <w:r w:rsidR="001400CC" w:rsidRPr="00272D3D">
        <w:rPr>
          <w:rFonts w:asciiTheme="minorHAnsi" w:hAnsiTheme="minorHAnsi" w:cstheme="minorHAnsi"/>
          <w:color w:val="000000" w:themeColor="text1"/>
          <w:sz w:val="22"/>
          <w:szCs w:val="22"/>
        </w:rPr>
        <w:t xml:space="preserve"> i przepisy</w:t>
      </w:r>
      <w:r w:rsidRPr="00272D3D">
        <w:rPr>
          <w:rFonts w:asciiTheme="minorHAnsi" w:hAnsiTheme="minorHAnsi" w:cstheme="minorHAnsi"/>
          <w:color w:val="000000" w:themeColor="text1"/>
          <w:sz w:val="22"/>
          <w:szCs w:val="22"/>
        </w:rPr>
        <w:t>)</w:t>
      </w:r>
      <w:r w:rsidR="00E3345E" w:rsidRPr="00272D3D">
        <w:rPr>
          <w:rFonts w:asciiTheme="minorHAnsi" w:hAnsiTheme="minorHAnsi" w:cstheme="minorHAnsi"/>
          <w:color w:val="000000" w:themeColor="text1"/>
          <w:sz w:val="22"/>
          <w:szCs w:val="22"/>
        </w:rPr>
        <w:t xml:space="preserve">. </w:t>
      </w:r>
      <w:r w:rsidRPr="00272D3D">
        <w:rPr>
          <w:rFonts w:asciiTheme="minorHAnsi" w:hAnsiTheme="minorHAnsi" w:cstheme="minorHAnsi"/>
          <w:color w:val="000000" w:themeColor="text1"/>
          <w:sz w:val="22"/>
          <w:szCs w:val="22"/>
        </w:rPr>
        <w:t xml:space="preserve"> </w:t>
      </w:r>
      <w:r w:rsidR="00E3345E" w:rsidRPr="00272D3D">
        <w:rPr>
          <w:rFonts w:asciiTheme="minorHAnsi" w:hAnsiTheme="minorHAnsi" w:cstheme="minorHAnsi"/>
          <w:color w:val="000000" w:themeColor="text1"/>
          <w:sz w:val="22"/>
          <w:szCs w:val="22"/>
        </w:rPr>
        <w:t xml:space="preserve">                                              </w:t>
      </w:r>
    </w:p>
    <w:p w14:paraId="2AC31737" w14:textId="2D697D3C" w:rsidR="005C3F6D" w:rsidRPr="00272D3D" w:rsidRDefault="00A61ACE" w:rsidP="00A73562">
      <w:pPr>
        <w:numPr>
          <w:ilvl w:val="0"/>
          <w:numId w:val="2"/>
        </w:numPr>
        <w:jc w:val="both"/>
        <w:rPr>
          <w:color w:val="000000" w:themeColor="text1"/>
        </w:rPr>
      </w:pPr>
      <w:r w:rsidRPr="00272D3D">
        <w:rPr>
          <w:rFonts w:asciiTheme="minorHAnsi" w:hAnsiTheme="minorHAnsi" w:cstheme="minorHAnsi"/>
          <w:color w:val="000000" w:themeColor="text1"/>
          <w:sz w:val="22"/>
          <w:szCs w:val="22"/>
        </w:rPr>
        <w:t xml:space="preserve">Najemca zobowiązuje się w celach bezpieczeństwa </w:t>
      </w:r>
      <w:proofErr w:type="spellStart"/>
      <w:r w:rsidRPr="00272D3D">
        <w:rPr>
          <w:rFonts w:asciiTheme="minorHAnsi" w:hAnsiTheme="minorHAnsi" w:cstheme="minorHAnsi"/>
          <w:color w:val="000000" w:themeColor="text1"/>
          <w:sz w:val="22"/>
          <w:szCs w:val="22"/>
        </w:rPr>
        <w:t>ppoż</w:t>
      </w:r>
      <w:proofErr w:type="spellEnd"/>
      <w:r w:rsidRPr="00272D3D">
        <w:rPr>
          <w:rFonts w:asciiTheme="minorHAnsi" w:hAnsiTheme="minorHAnsi" w:cstheme="minorHAnsi"/>
          <w:color w:val="000000" w:themeColor="text1"/>
          <w:sz w:val="22"/>
          <w:szCs w:val="22"/>
        </w:rPr>
        <w:t xml:space="preserve"> do zostawienia 1 kompletu kluczy na portierni Szpitala </w:t>
      </w:r>
      <w:r w:rsidR="001400CC" w:rsidRPr="00272D3D">
        <w:rPr>
          <w:rFonts w:asciiTheme="minorHAnsi" w:hAnsiTheme="minorHAnsi" w:cstheme="minorHAnsi"/>
          <w:color w:val="000000" w:themeColor="text1"/>
          <w:sz w:val="22"/>
          <w:szCs w:val="22"/>
        </w:rPr>
        <w:t>M</w:t>
      </w:r>
      <w:r w:rsidRPr="00272D3D">
        <w:rPr>
          <w:rFonts w:asciiTheme="minorHAnsi" w:hAnsiTheme="minorHAnsi" w:cstheme="minorHAnsi"/>
          <w:color w:val="000000" w:themeColor="text1"/>
          <w:sz w:val="22"/>
          <w:szCs w:val="22"/>
        </w:rPr>
        <w:t xml:space="preserve">iejskiego w Rudzie Śląskiej Sp. z o.o. przy ul. </w:t>
      </w:r>
      <w:r w:rsidR="001400CC" w:rsidRPr="00272D3D">
        <w:rPr>
          <w:rFonts w:asciiTheme="minorHAnsi" w:hAnsiTheme="minorHAnsi" w:cstheme="minorHAnsi"/>
          <w:color w:val="000000" w:themeColor="text1"/>
          <w:sz w:val="22"/>
          <w:szCs w:val="22"/>
        </w:rPr>
        <w:t>Wincentego Lipa 2</w:t>
      </w:r>
      <w:r w:rsidRPr="00272D3D">
        <w:rPr>
          <w:rFonts w:asciiTheme="minorHAnsi" w:hAnsiTheme="minorHAnsi" w:cstheme="minorHAnsi"/>
          <w:color w:val="000000" w:themeColor="text1"/>
          <w:sz w:val="22"/>
          <w:szCs w:val="22"/>
        </w:rPr>
        <w:t xml:space="preserve">, Wynajmujący zobowiązuje się </w:t>
      </w:r>
      <w:r w:rsidR="0077106B" w:rsidRPr="00272D3D">
        <w:rPr>
          <w:rFonts w:asciiTheme="minorHAnsi" w:hAnsiTheme="minorHAnsi" w:cstheme="minorHAnsi"/>
          <w:color w:val="000000" w:themeColor="text1"/>
          <w:sz w:val="22"/>
          <w:szCs w:val="22"/>
        </w:rPr>
        <w:t xml:space="preserve">                      </w:t>
      </w:r>
      <w:r w:rsidRPr="00272D3D">
        <w:rPr>
          <w:rFonts w:asciiTheme="minorHAnsi" w:hAnsiTheme="minorHAnsi" w:cstheme="minorHAnsi"/>
          <w:color w:val="000000" w:themeColor="text1"/>
          <w:sz w:val="22"/>
          <w:szCs w:val="22"/>
        </w:rPr>
        <w:t>nie wydawać tych kluczy osobom postronnym</w:t>
      </w:r>
      <w:r w:rsidR="00431CCC" w:rsidRPr="00272D3D">
        <w:rPr>
          <w:rFonts w:asciiTheme="minorHAnsi" w:hAnsiTheme="minorHAnsi" w:cstheme="minorHAnsi"/>
          <w:color w:val="000000" w:themeColor="text1"/>
          <w:sz w:val="22"/>
          <w:szCs w:val="22"/>
        </w:rPr>
        <w:t>,</w:t>
      </w:r>
      <w:r w:rsidRPr="00272D3D">
        <w:rPr>
          <w:rFonts w:asciiTheme="minorHAnsi" w:hAnsiTheme="minorHAnsi" w:cstheme="minorHAnsi"/>
          <w:color w:val="000000" w:themeColor="text1"/>
          <w:sz w:val="22"/>
          <w:szCs w:val="22"/>
        </w:rPr>
        <w:t xml:space="preserve"> jedynie w przypadkach zachowania bezpieczeństwa ppoż.</w:t>
      </w:r>
    </w:p>
    <w:p w14:paraId="4661AA56" w14:textId="4E45B60A" w:rsidR="00D64355" w:rsidRPr="00272D3D" w:rsidRDefault="00D64355" w:rsidP="00A73562">
      <w:pPr>
        <w:numPr>
          <w:ilvl w:val="0"/>
          <w:numId w:val="2"/>
        </w:numPr>
        <w:jc w:val="both"/>
        <w:rPr>
          <w:color w:val="000000" w:themeColor="text1"/>
        </w:rPr>
      </w:pPr>
      <w:r w:rsidRPr="00272D3D">
        <w:rPr>
          <w:rFonts w:asciiTheme="minorHAnsi" w:hAnsiTheme="minorHAnsi" w:cstheme="minorHAnsi"/>
          <w:color w:val="000000" w:themeColor="text1"/>
          <w:sz w:val="22"/>
          <w:szCs w:val="22"/>
        </w:rPr>
        <w:t>Ponadto, Najemca zobowiązuje się do:</w:t>
      </w:r>
    </w:p>
    <w:p w14:paraId="1A251672" w14:textId="3BF9397B" w:rsidR="00D64355" w:rsidRPr="00272D3D" w:rsidRDefault="00D64355" w:rsidP="00495FCA">
      <w:pPr>
        <w:pStyle w:val="Standard"/>
        <w:numPr>
          <w:ilvl w:val="0"/>
          <w:numId w:val="36"/>
        </w:numPr>
        <w:jc w:val="both"/>
        <w:rPr>
          <w:rFonts w:asciiTheme="minorHAnsi" w:hAnsiTheme="minorHAnsi" w:cstheme="minorHAnsi"/>
          <w:sz w:val="22"/>
          <w:szCs w:val="22"/>
        </w:rPr>
      </w:pPr>
      <w:r w:rsidRPr="00272D3D">
        <w:rPr>
          <w:rFonts w:asciiTheme="minorHAnsi" w:hAnsiTheme="minorHAnsi" w:cstheme="minorHAnsi"/>
          <w:sz w:val="22"/>
          <w:szCs w:val="22"/>
        </w:rPr>
        <w:t xml:space="preserve">rozliczania się ze zużycia mediów z Wynajmującym miesięcznie </w:t>
      </w:r>
      <w:r w:rsidRPr="00272D3D">
        <w:rPr>
          <w:rFonts w:asciiTheme="minorHAnsi" w:hAnsiTheme="minorHAnsi" w:cstheme="minorHAnsi"/>
          <w:color w:val="000000"/>
          <w:sz w:val="22"/>
          <w:szCs w:val="22"/>
        </w:rPr>
        <w:t>z tytułu opłat eksploatacyjnych</w:t>
      </w:r>
      <w:r w:rsidR="00782594">
        <w:rPr>
          <w:rFonts w:asciiTheme="minorHAnsi" w:hAnsiTheme="minorHAnsi" w:cstheme="minorHAnsi"/>
          <w:color w:val="000000"/>
          <w:sz w:val="22"/>
          <w:szCs w:val="22"/>
        </w:rPr>
        <w:t xml:space="preserve">,                       </w:t>
      </w:r>
      <w:r w:rsidRPr="00272D3D">
        <w:rPr>
          <w:rFonts w:asciiTheme="minorHAnsi" w:hAnsiTheme="minorHAnsi" w:cstheme="minorHAnsi"/>
          <w:color w:val="000000"/>
          <w:sz w:val="22"/>
          <w:szCs w:val="22"/>
        </w:rPr>
        <w:t xml:space="preserve"> zgodnie z warunkami określonymi w </w:t>
      </w:r>
      <w:r w:rsidR="00782594" w:rsidRPr="00782594">
        <w:rPr>
          <w:rFonts w:asciiTheme="minorHAnsi" w:hAnsiTheme="minorHAnsi" w:cstheme="minorHAnsi"/>
          <w:color w:val="000000"/>
          <w:sz w:val="22"/>
          <w:szCs w:val="22"/>
        </w:rPr>
        <w:t>§</w:t>
      </w:r>
      <w:r w:rsidR="00782594">
        <w:rPr>
          <w:rFonts w:asciiTheme="minorHAnsi" w:hAnsiTheme="minorHAnsi" w:cstheme="minorHAnsi"/>
          <w:color w:val="000000"/>
          <w:sz w:val="22"/>
          <w:szCs w:val="22"/>
        </w:rPr>
        <w:t xml:space="preserve">8 </w:t>
      </w:r>
      <w:r w:rsidRPr="00272D3D">
        <w:rPr>
          <w:rFonts w:asciiTheme="minorHAnsi" w:hAnsiTheme="minorHAnsi" w:cstheme="minorHAnsi"/>
          <w:color w:val="000000"/>
          <w:sz w:val="22"/>
          <w:szCs w:val="22"/>
        </w:rPr>
        <w:t>niniejszej umow</w:t>
      </w:r>
      <w:r w:rsidR="00782594">
        <w:rPr>
          <w:rFonts w:asciiTheme="minorHAnsi" w:hAnsiTheme="minorHAnsi" w:cstheme="minorHAnsi"/>
          <w:color w:val="000000"/>
          <w:sz w:val="22"/>
          <w:szCs w:val="22"/>
        </w:rPr>
        <w:t>y</w:t>
      </w:r>
      <w:r w:rsidRPr="00272D3D">
        <w:rPr>
          <w:rFonts w:asciiTheme="minorHAnsi" w:hAnsiTheme="minorHAnsi" w:cstheme="minorHAnsi"/>
          <w:color w:val="000000"/>
          <w:sz w:val="22"/>
          <w:szCs w:val="22"/>
        </w:rPr>
        <w:t>;</w:t>
      </w:r>
      <w:r w:rsidR="00F62F93" w:rsidRPr="00272D3D">
        <w:rPr>
          <w:rFonts w:asciiTheme="minorHAnsi" w:hAnsiTheme="minorHAnsi" w:cstheme="minorHAnsi"/>
          <w:color w:val="000000"/>
          <w:sz w:val="22"/>
          <w:szCs w:val="22"/>
        </w:rPr>
        <w:t xml:space="preserve"> </w:t>
      </w:r>
      <w:r w:rsidR="00157FD7" w:rsidRPr="00272D3D">
        <w:rPr>
          <w:rFonts w:asciiTheme="minorHAnsi" w:hAnsiTheme="minorHAnsi" w:cstheme="minorHAnsi"/>
          <w:color w:val="000000"/>
          <w:sz w:val="22"/>
          <w:szCs w:val="22"/>
        </w:rPr>
        <w:t xml:space="preserve">    </w:t>
      </w:r>
    </w:p>
    <w:p w14:paraId="1BDADD85" w14:textId="77777777" w:rsidR="00D64355" w:rsidRPr="00D64355" w:rsidRDefault="00D64355" w:rsidP="00495FCA">
      <w:pPr>
        <w:pStyle w:val="Standard"/>
        <w:numPr>
          <w:ilvl w:val="0"/>
          <w:numId w:val="37"/>
        </w:numPr>
        <w:jc w:val="both"/>
        <w:rPr>
          <w:rFonts w:asciiTheme="minorHAnsi" w:hAnsiTheme="minorHAnsi" w:cstheme="minorHAnsi"/>
          <w:sz w:val="22"/>
          <w:szCs w:val="22"/>
        </w:rPr>
      </w:pPr>
      <w:r w:rsidRPr="00D64355">
        <w:rPr>
          <w:rFonts w:asciiTheme="minorHAnsi" w:hAnsiTheme="minorHAnsi" w:cstheme="minorHAnsi"/>
          <w:sz w:val="22"/>
          <w:szCs w:val="22"/>
        </w:rPr>
        <w:t>posiadania  stosownych pozwoleń i wpisów do stosownych rejestrów umożliwiających działalność, otwarcie i prowadzenie działalności;</w:t>
      </w:r>
    </w:p>
    <w:p w14:paraId="36710372" w14:textId="77777777" w:rsidR="00D64355" w:rsidRPr="00D64355" w:rsidRDefault="00D64355" w:rsidP="00495FCA">
      <w:pPr>
        <w:pStyle w:val="Standard"/>
        <w:numPr>
          <w:ilvl w:val="0"/>
          <w:numId w:val="37"/>
        </w:numPr>
        <w:jc w:val="both"/>
        <w:rPr>
          <w:rFonts w:asciiTheme="minorHAnsi" w:hAnsiTheme="minorHAnsi" w:cstheme="minorHAnsi"/>
          <w:sz w:val="22"/>
          <w:szCs w:val="22"/>
        </w:rPr>
      </w:pPr>
      <w:r w:rsidRPr="00D64355">
        <w:rPr>
          <w:rFonts w:asciiTheme="minorHAnsi" w:hAnsiTheme="minorHAnsi" w:cstheme="minorHAnsi"/>
          <w:sz w:val="22"/>
          <w:szCs w:val="22"/>
        </w:rPr>
        <w:t>używania przedmiotu najmu</w:t>
      </w:r>
      <w:r w:rsidRPr="00D64355">
        <w:rPr>
          <w:rFonts w:asciiTheme="minorHAnsi" w:hAnsiTheme="minorHAnsi" w:cstheme="minorHAnsi"/>
          <w:b/>
          <w:bCs/>
          <w:color w:val="ED0000"/>
          <w:sz w:val="22"/>
          <w:szCs w:val="22"/>
        </w:rPr>
        <w:t xml:space="preserve"> </w:t>
      </w:r>
      <w:r w:rsidRPr="00D64355">
        <w:rPr>
          <w:rFonts w:asciiTheme="minorHAnsi" w:hAnsiTheme="minorHAnsi" w:cstheme="minorHAnsi"/>
          <w:color w:val="000000"/>
          <w:sz w:val="22"/>
          <w:szCs w:val="22"/>
        </w:rPr>
        <w:t>z należytą starannością i zgodnie z jego przeznaczeniem;</w:t>
      </w:r>
    </w:p>
    <w:p w14:paraId="289DF4DF" w14:textId="77777777" w:rsidR="00D64355" w:rsidRDefault="00D64355" w:rsidP="00495FCA">
      <w:pPr>
        <w:pStyle w:val="Standard"/>
        <w:numPr>
          <w:ilvl w:val="0"/>
          <w:numId w:val="37"/>
        </w:numPr>
        <w:jc w:val="both"/>
        <w:rPr>
          <w:rFonts w:asciiTheme="minorHAnsi" w:hAnsiTheme="minorHAnsi" w:cstheme="minorHAnsi"/>
          <w:sz w:val="22"/>
          <w:szCs w:val="22"/>
        </w:rPr>
      </w:pPr>
      <w:r w:rsidRPr="00D64355">
        <w:rPr>
          <w:rFonts w:asciiTheme="minorHAnsi" w:hAnsiTheme="minorHAnsi" w:cstheme="minorHAnsi"/>
          <w:color w:val="000000"/>
          <w:sz w:val="22"/>
          <w:szCs w:val="22"/>
        </w:rPr>
        <w:t xml:space="preserve">utrzymywania przedmiotu najmu, </w:t>
      </w:r>
      <w:r w:rsidRPr="00D64355">
        <w:rPr>
          <w:rFonts w:asciiTheme="minorHAnsi" w:hAnsiTheme="minorHAnsi" w:cstheme="minorHAnsi"/>
          <w:sz w:val="22"/>
          <w:szCs w:val="22"/>
        </w:rPr>
        <w:t>jak jego wyposażenia w należytym stanie, na własny koszt, przez cały czas trwania umowy;</w:t>
      </w:r>
    </w:p>
    <w:p w14:paraId="3B2148F5" w14:textId="77777777" w:rsidR="00D64355" w:rsidRDefault="00D64355" w:rsidP="00D64355">
      <w:pPr>
        <w:pStyle w:val="Standard"/>
        <w:jc w:val="both"/>
        <w:rPr>
          <w:rFonts w:asciiTheme="minorHAnsi" w:hAnsiTheme="minorHAnsi" w:cstheme="minorHAnsi"/>
          <w:sz w:val="22"/>
          <w:szCs w:val="22"/>
        </w:rPr>
      </w:pPr>
    </w:p>
    <w:p w14:paraId="039A2EFD" w14:textId="77777777" w:rsidR="00272D3D" w:rsidRPr="00D64355" w:rsidRDefault="00272D3D" w:rsidP="00D64355">
      <w:pPr>
        <w:pStyle w:val="Standard"/>
        <w:jc w:val="both"/>
        <w:rPr>
          <w:rFonts w:asciiTheme="minorHAnsi" w:hAnsiTheme="minorHAnsi" w:cstheme="minorHAnsi"/>
          <w:sz w:val="22"/>
          <w:szCs w:val="22"/>
        </w:rPr>
      </w:pPr>
    </w:p>
    <w:p w14:paraId="4EC7DB4A" w14:textId="7F0185AB" w:rsidR="00D64355" w:rsidRPr="00B162CC" w:rsidRDefault="00D64355" w:rsidP="00495FCA">
      <w:pPr>
        <w:pStyle w:val="Standard"/>
        <w:numPr>
          <w:ilvl w:val="0"/>
          <w:numId w:val="37"/>
        </w:numPr>
        <w:jc w:val="both"/>
        <w:rPr>
          <w:rFonts w:asciiTheme="minorHAnsi" w:hAnsiTheme="minorHAnsi" w:cstheme="minorHAnsi"/>
          <w:color w:val="000000" w:themeColor="text1"/>
          <w:sz w:val="22"/>
          <w:szCs w:val="22"/>
        </w:rPr>
      </w:pPr>
      <w:r w:rsidRPr="00B162CC">
        <w:rPr>
          <w:rFonts w:asciiTheme="minorHAnsi" w:hAnsiTheme="minorHAnsi" w:cstheme="minorHAnsi"/>
          <w:color w:val="000000" w:themeColor="text1"/>
          <w:sz w:val="22"/>
          <w:szCs w:val="22"/>
        </w:rPr>
        <w:lastRenderedPageBreak/>
        <w:t xml:space="preserve">dokonywania wszelkich napraw, remontów, konserwacji bieżących oraz modernizacji przedmiotu najmu i niezbędnej wymiany (modernizacji) instalacji wewnętrznej umożliwiającej korzystanie z energii elektrycznej, ogrzewania, ciepłej i zimnej wody oraz służącej do odprowadzenia ścieków, na własny koszt i pod nadzorem Wynajmującego po jego uprzednim pisemnym powiadomieniu i uzyskaniu zgody </w:t>
      </w:r>
      <w:r w:rsidR="00E3345E" w:rsidRPr="00B162CC">
        <w:rPr>
          <w:rFonts w:asciiTheme="minorHAnsi" w:hAnsiTheme="minorHAnsi" w:cstheme="minorHAnsi"/>
          <w:color w:val="000000" w:themeColor="text1"/>
          <w:sz w:val="22"/>
          <w:szCs w:val="22"/>
        </w:rPr>
        <w:t xml:space="preserve">                   </w:t>
      </w:r>
      <w:r w:rsidRPr="00B162CC">
        <w:rPr>
          <w:rFonts w:asciiTheme="minorHAnsi" w:hAnsiTheme="minorHAnsi" w:cstheme="minorHAnsi"/>
          <w:color w:val="000000" w:themeColor="text1"/>
          <w:sz w:val="22"/>
          <w:szCs w:val="22"/>
        </w:rPr>
        <w:t xml:space="preserve">Działu </w:t>
      </w:r>
      <w:r w:rsidR="00782594" w:rsidRPr="00B162CC">
        <w:rPr>
          <w:rFonts w:asciiTheme="minorHAnsi" w:hAnsiTheme="minorHAnsi" w:cstheme="minorHAnsi"/>
          <w:color w:val="000000" w:themeColor="text1"/>
          <w:sz w:val="22"/>
          <w:szCs w:val="22"/>
        </w:rPr>
        <w:t>T</w:t>
      </w:r>
      <w:r w:rsidRPr="00B162CC">
        <w:rPr>
          <w:rFonts w:asciiTheme="minorHAnsi" w:hAnsiTheme="minorHAnsi" w:cstheme="minorHAnsi"/>
          <w:color w:val="000000" w:themeColor="text1"/>
          <w:sz w:val="22"/>
          <w:szCs w:val="22"/>
        </w:rPr>
        <w:t>echnicznego Szpitala Miejskiego w Rudzie Śląskiej</w:t>
      </w:r>
      <w:r w:rsidR="00782594" w:rsidRPr="00B162CC">
        <w:rPr>
          <w:rFonts w:asciiTheme="minorHAnsi" w:hAnsiTheme="minorHAnsi" w:cstheme="minorHAnsi"/>
          <w:color w:val="000000" w:themeColor="text1"/>
          <w:sz w:val="22"/>
          <w:szCs w:val="22"/>
        </w:rPr>
        <w:t xml:space="preserve"> Sp. z o.o.</w:t>
      </w:r>
      <w:r w:rsidRPr="00B162CC">
        <w:rPr>
          <w:rFonts w:asciiTheme="minorHAnsi" w:hAnsiTheme="minorHAnsi" w:cstheme="minorHAnsi"/>
          <w:color w:val="000000" w:themeColor="text1"/>
          <w:sz w:val="22"/>
          <w:szCs w:val="22"/>
        </w:rPr>
        <w:t>;</w:t>
      </w:r>
    </w:p>
    <w:p w14:paraId="64347C46" w14:textId="77777777" w:rsidR="00D64355" w:rsidRPr="00D64355" w:rsidRDefault="00D64355" w:rsidP="00495FCA">
      <w:pPr>
        <w:pStyle w:val="Standard"/>
        <w:numPr>
          <w:ilvl w:val="0"/>
          <w:numId w:val="37"/>
        </w:numPr>
        <w:jc w:val="both"/>
        <w:rPr>
          <w:rFonts w:asciiTheme="minorHAnsi" w:hAnsiTheme="minorHAnsi" w:cstheme="minorHAnsi"/>
          <w:sz w:val="22"/>
          <w:szCs w:val="22"/>
        </w:rPr>
      </w:pPr>
      <w:r w:rsidRPr="00D64355">
        <w:rPr>
          <w:rFonts w:asciiTheme="minorHAnsi" w:hAnsiTheme="minorHAnsi" w:cstheme="minorHAnsi"/>
          <w:sz w:val="22"/>
          <w:szCs w:val="22"/>
        </w:rPr>
        <w:t>przestrzegania wszelkich zaleceń wydanych przez Wynajmującego  w odniesieniu do kwestii mogących mieć wpływ na konstrukcję, bezpieczeństwo albo warunki sanitarne przedmiotu najmu;</w:t>
      </w:r>
    </w:p>
    <w:p w14:paraId="4C9073D4" w14:textId="77777777" w:rsidR="00D64355" w:rsidRPr="00D64355" w:rsidRDefault="00D64355" w:rsidP="00495FCA">
      <w:pPr>
        <w:pStyle w:val="Standard"/>
        <w:numPr>
          <w:ilvl w:val="0"/>
          <w:numId w:val="37"/>
        </w:numPr>
        <w:jc w:val="both"/>
        <w:rPr>
          <w:rFonts w:asciiTheme="minorHAnsi" w:hAnsiTheme="minorHAnsi" w:cstheme="minorHAnsi"/>
          <w:sz w:val="22"/>
          <w:szCs w:val="22"/>
        </w:rPr>
      </w:pPr>
      <w:r w:rsidRPr="00D64355">
        <w:rPr>
          <w:rFonts w:asciiTheme="minorHAnsi" w:hAnsiTheme="minorHAnsi" w:cstheme="minorHAnsi"/>
          <w:sz w:val="22"/>
          <w:szCs w:val="22"/>
        </w:rPr>
        <w:t>nie dokonywania bez pisemnej zgody Wynajmującego zmian naruszających w sposób trwały substancję przedmiotu najmu lub budynku, w którym znajduje się przedmiot najmu;</w:t>
      </w:r>
    </w:p>
    <w:p w14:paraId="5CB86328" w14:textId="77777777" w:rsidR="00D64355" w:rsidRPr="00D64355" w:rsidRDefault="00D64355" w:rsidP="00495FCA">
      <w:pPr>
        <w:pStyle w:val="Standard"/>
        <w:numPr>
          <w:ilvl w:val="0"/>
          <w:numId w:val="37"/>
        </w:numPr>
        <w:jc w:val="both"/>
        <w:rPr>
          <w:rFonts w:asciiTheme="minorHAnsi" w:hAnsiTheme="minorHAnsi" w:cstheme="minorHAnsi"/>
          <w:sz w:val="22"/>
          <w:szCs w:val="22"/>
        </w:rPr>
      </w:pPr>
      <w:r w:rsidRPr="00D64355">
        <w:rPr>
          <w:rFonts w:asciiTheme="minorHAnsi" w:hAnsiTheme="minorHAnsi" w:cstheme="minorHAnsi"/>
          <w:sz w:val="22"/>
          <w:szCs w:val="22"/>
        </w:rPr>
        <w:t>nie oddawania przedmiotu</w:t>
      </w:r>
      <w:r w:rsidRPr="00D64355">
        <w:rPr>
          <w:rFonts w:asciiTheme="minorHAnsi" w:hAnsiTheme="minorHAnsi" w:cstheme="minorHAnsi"/>
          <w:color w:val="ED0000"/>
          <w:sz w:val="22"/>
          <w:szCs w:val="22"/>
        </w:rPr>
        <w:t xml:space="preserve"> </w:t>
      </w:r>
      <w:r w:rsidRPr="00D64355">
        <w:rPr>
          <w:rFonts w:asciiTheme="minorHAnsi" w:hAnsiTheme="minorHAnsi" w:cstheme="minorHAnsi"/>
          <w:color w:val="000000"/>
          <w:sz w:val="22"/>
          <w:szCs w:val="22"/>
        </w:rPr>
        <w:t>najmu</w:t>
      </w:r>
      <w:r w:rsidRPr="00D64355">
        <w:rPr>
          <w:rFonts w:asciiTheme="minorHAnsi" w:hAnsiTheme="minorHAnsi" w:cstheme="minorHAnsi"/>
          <w:color w:val="ED0000"/>
          <w:sz w:val="22"/>
          <w:szCs w:val="22"/>
        </w:rPr>
        <w:t xml:space="preserve"> </w:t>
      </w:r>
      <w:r w:rsidRPr="00D64355">
        <w:rPr>
          <w:rFonts w:asciiTheme="minorHAnsi" w:hAnsiTheme="minorHAnsi" w:cstheme="minorHAnsi"/>
          <w:sz w:val="22"/>
          <w:szCs w:val="22"/>
        </w:rPr>
        <w:t>w podnajem, dzierżawę lub do bezpłatnego używania osobie trzeciej w całości lub w części, bez uzyskania uprzedniej, pisemnej zgody Wynajmującego;</w:t>
      </w:r>
    </w:p>
    <w:p w14:paraId="28C0D8E3" w14:textId="0EA72A58" w:rsidR="00D64355" w:rsidRPr="00D64355" w:rsidRDefault="00D64355" w:rsidP="00495FCA">
      <w:pPr>
        <w:pStyle w:val="Standard"/>
        <w:numPr>
          <w:ilvl w:val="0"/>
          <w:numId w:val="37"/>
        </w:numPr>
        <w:jc w:val="both"/>
        <w:rPr>
          <w:rFonts w:asciiTheme="minorHAnsi" w:hAnsiTheme="minorHAnsi" w:cstheme="minorHAnsi"/>
          <w:sz w:val="22"/>
          <w:szCs w:val="22"/>
        </w:rPr>
      </w:pPr>
      <w:r w:rsidRPr="00D64355">
        <w:rPr>
          <w:rFonts w:asciiTheme="minorHAnsi" w:hAnsiTheme="minorHAnsi" w:cstheme="minorHAnsi"/>
          <w:sz w:val="22"/>
          <w:szCs w:val="22"/>
        </w:rPr>
        <w:t>przestrzegania regulacji wewnętrznych obowiązujących u Wynajmującego związanych z należytą organizacją pracy Wynajmującego, jako podmiotu udzielającego świadczeń zdrowotnych oraz do zapewnienia aby pracownicy Najemcy, jego współpracownicy, dostawcy jak i klienci oraz osoby wizytujące przedmiot najmu były ich świadome oraz ich przestrzegały,</w:t>
      </w:r>
    </w:p>
    <w:p w14:paraId="76200993" w14:textId="61C2FD3A" w:rsidR="00D64355" w:rsidRPr="00D62820" w:rsidRDefault="00D64355" w:rsidP="00D64355">
      <w:pPr>
        <w:numPr>
          <w:ilvl w:val="0"/>
          <w:numId w:val="2"/>
        </w:numPr>
        <w:jc w:val="both"/>
        <w:rPr>
          <w:rFonts w:asciiTheme="minorHAnsi" w:hAnsiTheme="minorHAnsi" w:cstheme="minorHAnsi"/>
          <w:color w:val="000000" w:themeColor="text1"/>
          <w:sz w:val="22"/>
          <w:szCs w:val="22"/>
        </w:rPr>
      </w:pPr>
      <w:r w:rsidRPr="00D62820">
        <w:rPr>
          <w:rFonts w:asciiTheme="minorHAnsi" w:hAnsiTheme="minorHAnsi" w:cstheme="minorHAnsi"/>
          <w:color w:val="000000" w:themeColor="text1"/>
          <w:sz w:val="22"/>
          <w:szCs w:val="22"/>
        </w:rPr>
        <w:t>Wynajmujący zobowiązuje się do zapewnienia sprawnego działania urządzeń technicznych</w:t>
      </w:r>
      <w:r w:rsidR="00272D3D">
        <w:rPr>
          <w:rFonts w:asciiTheme="minorHAnsi" w:hAnsiTheme="minorHAnsi" w:cstheme="minorHAnsi"/>
          <w:color w:val="000000" w:themeColor="text1"/>
          <w:sz w:val="22"/>
          <w:szCs w:val="22"/>
        </w:rPr>
        <w:t>,</w:t>
      </w:r>
      <w:r w:rsidRPr="00D62820">
        <w:rPr>
          <w:rFonts w:asciiTheme="minorHAnsi" w:hAnsiTheme="minorHAnsi" w:cstheme="minorHAnsi"/>
          <w:color w:val="000000" w:themeColor="text1"/>
          <w:sz w:val="22"/>
          <w:szCs w:val="22"/>
        </w:rPr>
        <w:t xml:space="preserve"> </w:t>
      </w:r>
      <w:r w:rsidR="00D62820">
        <w:rPr>
          <w:rFonts w:asciiTheme="minorHAnsi" w:hAnsiTheme="minorHAnsi" w:cstheme="minorHAnsi"/>
          <w:color w:val="000000" w:themeColor="text1"/>
          <w:sz w:val="22"/>
          <w:szCs w:val="22"/>
        </w:rPr>
        <w:t xml:space="preserve">                               </w:t>
      </w:r>
      <w:r w:rsidRPr="00D62820">
        <w:rPr>
          <w:rFonts w:asciiTheme="minorHAnsi" w:hAnsiTheme="minorHAnsi" w:cstheme="minorHAnsi"/>
          <w:color w:val="000000" w:themeColor="text1"/>
          <w:sz w:val="22"/>
          <w:szCs w:val="22"/>
        </w:rPr>
        <w:t>umożliwiających Najemcy korzystanie z przedmiotu najmu,</w:t>
      </w:r>
      <w:r w:rsidR="00D62820">
        <w:rPr>
          <w:rFonts w:asciiTheme="minorHAnsi" w:hAnsiTheme="minorHAnsi" w:cstheme="minorHAnsi"/>
          <w:color w:val="000000" w:themeColor="text1"/>
          <w:sz w:val="22"/>
          <w:szCs w:val="22"/>
        </w:rPr>
        <w:t xml:space="preserve"> </w:t>
      </w:r>
      <w:r w:rsidRPr="00D62820">
        <w:rPr>
          <w:rFonts w:asciiTheme="minorHAnsi" w:hAnsiTheme="minorHAnsi" w:cstheme="minorHAnsi"/>
          <w:color w:val="000000" w:themeColor="text1"/>
          <w:sz w:val="22"/>
          <w:szCs w:val="22"/>
        </w:rPr>
        <w:t>dostawy energii elektrycznej, ogrzewania,</w:t>
      </w:r>
      <w:r w:rsidR="00272D3D">
        <w:rPr>
          <w:rFonts w:asciiTheme="minorHAnsi" w:hAnsiTheme="minorHAnsi" w:cstheme="minorHAnsi"/>
          <w:color w:val="000000" w:themeColor="text1"/>
          <w:sz w:val="22"/>
          <w:szCs w:val="22"/>
        </w:rPr>
        <w:t xml:space="preserve">               </w:t>
      </w:r>
      <w:r w:rsidRPr="00D62820">
        <w:rPr>
          <w:rFonts w:asciiTheme="minorHAnsi" w:hAnsiTheme="minorHAnsi" w:cstheme="minorHAnsi"/>
          <w:color w:val="000000" w:themeColor="text1"/>
          <w:sz w:val="22"/>
          <w:szCs w:val="22"/>
        </w:rPr>
        <w:t xml:space="preserve"> ciepłej i zimnej wody, odprowadzenia ścieków do ich przyłącza</w:t>
      </w:r>
      <w:r w:rsidR="00272D3D">
        <w:rPr>
          <w:rFonts w:asciiTheme="minorHAnsi" w:hAnsiTheme="minorHAnsi" w:cstheme="minorHAnsi"/>
          <w:color w:val="000000" w:themeColor="text1"/>
          <w:sz w:val="22"/>
          <w:szCs w:val="22"/>
        </w:rPr>
        <w:t xml:space="preserve"> </w:t>
      </w:r>
      <w:r w:rsidRPr="00D62820">
        <w:rPr>
          <w:rFonts w:asciiTheme="minorHAnsi" w:hAnsiTheme="minorHAnsi" w:cstheme="minorHAnsi"/>
          <w:color w:val="000000" w:themeColor="text1"/>
          <w:sz w:val="22"/>
          <w:szCs w:val="22"/>
        </w:rPr>
        <w:t>do budynku.</w:t>
      </w:r>
    </w:p>
    <w:p w14:paraId="0002ECAA" w14:textId="26FBD59B" w:rsidR="00D64355" w:rsidRPr="00D62820" w:rsidRDefault="00D64355" w:rsidP="00D64355">
      <w:pPr>
        <w:numPr>
          <w:ilvl w:val="0"/>
          <w:numId w:val="2"/>
        </w:numPr>
        <w:jc w:val="both"/>
        <w:rPr>
          <w:rFonts w:asciiTheme="minorHAnsi" w:hAnsiTheme="minorHAnsi" w:cstheme="minorHAnsi"/>
          <w:color w:val="000000" w:themeColor="text1"/>
          <w:sz w:val="22"/>
          <w:szCs w:val="22"/>
        </w:rPr>
      </w:pPr>
      <w:r w:rsidRPr="00D62820">
        <w:rPr>
          <w:rFonts w:asciiTheme="minorHAnsi" w:hAnsiTheme="minorHAnsi" w:cstheme="minorHAnsi"/>
          <w:color w:val="000000" w:themeColor="text1"/>
          <w:sz w:val="22"/>
          <w:szCs w:val="22"/>
        </w:rPr>
        <w:t xml:space="preserve">Wynajmujący nie ponosi odpowiedzialności za szkody powstałe w wyniku awarii instalacji wodnokanalizacyjnej, </w:t>
      </w:r>
      <w:r w:rsidR="00782594">
        <w:rPr>
          <w:rFonts w:asciiTheme="minorHAnsi" w:hAnsiTheme="minorHAnsi" w:cstheme="minorHAnsi"/>
          <w:color w:val="000000" w:themeColor="text1"/>
          <w:sz w:val="22"/>
          <w:szCs w:val="22"/>
        </w:rPr>
        <w:t>CO</w:t>
      </w:r>
      <w:r w:rsidRPr="00D62820">
        <w:rPr>
          <w:rFonts w:asciiTheme="minorHAnsi" w:hAnsiTheme="minorHAnsi" w:cstheme="minorHAnsi"/>
          <w:color w:val="000000" w:themeColor="text1"/>
          <w:sz w:val="22"/>
          <w:szCs w:val="22"/>
        </w:rPr>
        <w:t xml:space="preserve"> i elektrycznej spowodowanej działaniem Najemcy, osób trzecich lub siły wyższej.</w:t>
      </w:r>
    </w:p>
    <w:p w14:paraId="461C4A35" w14:textId="02DD9155" w:rsidR="00D64355" w:rsidRPr="00D62820" w:rsidRDefault="00D64355" w:rsidP="00D64355">
      <w:pPr>
        <w:numPr>
          <w:ilvl w:val="0"/>
          <w:numId w:val="2"/>
        </w:numPr>
        <w:jc w:val="both"/>
        <w:rPr>
          <w:rFonts w:asciiTheme="minorHAnsi" w:hAnsiTheme="minorHAnsi" w:cstheme="minorHAnsi"/>
          <w:color w:val="000000" w:themeColor="text1"/>
          <w:sz w:val="22"/>
          <w:szCs w:val="22"/>
        </w:rPr>
      </w:pPr>
      <w:r w:rsidRPr="00D62820">
        <w:rPr>
          <w:rFonts w:asciiTheme="minorHAnsi" w:hAnsiTheme="minorHAnsi" w:cstheme="minorHAnsi"/>
          <w:color w:val="000000" w:themeColor="text1"/>
          <w:sz w:val="22"/>
          <w:szCs w:val="22"/>
        </w:rPr>
        <w:t>Najemca nie będzie uprawiony do zgłaszania przeciwko Wynajmującemu jakichkolwiek roszczeń dotyczących czasowych awarii lub zakłóceń w dostawie ciepła, wody, energii elektrycznej, odprowadzania ścieków, telekomunikacji lub innych systemów, urządzeń i/lub usług. Wynajmujący jednakże niezwłocznie podejmie działania w celu usunięcia powyższych usterek.</w:t>
      </w:r>
    </w:p>
    <w:p w14:paraId="4657AC32" w14:textId="77777777" w:rsidR="00D64355" w:rsidRPr="00D64355" w:rsidRDefault="00D64355" w:rsidP="00D64355">
      <w:pPr>
        <w:numPr>
          <w:ilvl w:val="0"/>
          <w:numId w:val="2"/>
        </w:numPr>
        <w:jc w:val="both"/>
        <w:rPr>
          <w:rFonts w:asciiTheme="minorHAnsi" w:hAnsiTheme="minorHAnsi" w:cstheme="minorHAnsi"/>
          <w:sz w:val="22"/>
          <w:szCs w:val="22"/>
        </w:rPr>
      </w:pPr>
      <w:r w:rsidRPr="00D64355">
        <w:rPr>
          <w:rFonts w:asciiTheme="minorHAnsi" w:hAnsiTheme="minorHAnsi" w:cstheme="minorHAnsi"/>
          <w:sz w:val="22"/>
          <w:szCs w:val="22"/>
        </w:rPr>
        <w:t>Jeżeli w czasie trwania umowy zajdzie potrzeba wykonania niezbędnych napraw lub remontów obciążających Wynajmującego, Najemca obowiązany jest:</w:t>
      </w:r>
    </w:p>
    <w:p w14:paraId="2C75C4F2" w14:textId="77777777" w:rsidR="00D64355" w:rsidRPr="00D64355" w:rsidRDefault="00D64355" w:rsidP="00495FCA">
      <w:pPr>
        <w:pStyle w:val="Standard"/>
        <w:numPr>
          <w:ilvl w:val="0"/>
          <w:numId w:val="39"/>
        </w:numPr>
        <w:jc w:val="both"/>
        <w:rPr>
          <w:rFonts w:asciiTheme="minorHAnsi" w:hAnsiTheme="minorHAnsi" w:cstheme="minorHAnsi"/>
          <w:sz w:val="22"/>
          <w:szCs w:val="22"/>
        </w:rPr>
      </w:pPr>
      <w:r w:rsidRPr="00D64355">
        <w:rPr>
          <w:rFonts w:asciiTheme="minorHAnsi" w:hAnsiTheme="minorHAnsi" w:cstheme="minorHAnsi"/>
          <w:sz w:val="22"/>
          <w:szCs w:val="22"/>
        </w:rPr>
        <w:t>niezwłocznie pisemnie powiadomić o tym Wynajmującego;</w:t>
      </w:r>
    </w:p>
    <w:p w14:paraId="3D113608" w14:textId="04F10D25" w:rsidR="00D64355" w:rsidRPr="00D64355" w:rsidRDefault="00D64355" w:rsidP="00495FCA">
      <w:pPr>
        <w:pStyle w:val="Standard"/>
        <w:numPr>
          <w:ilvl w:val="0"/>
          <w:numId w:val="39"/>
        </w:numPr>
        <w:jc w:val="both"/>
        <w:rPr>
          <w:rFonts w:asciiTheme="minorHAnsi" w:hAnsiTheme="minorHAnsi" w:cstheme="minorHAnsi"/>
          <w:sz w:val="22"/>
          <w:szCs w:val="22"/>
        </w:rPr>
      </w:pPr>
      <w:r w:rsidRPr="00D64355">
        <w:rPr>
          <w:rFonts w:asciiTheme="minorHAnsi" w:hAnsiTheme="minorHAnsi" w:cstheme="minorHAnsi"/>
          <w:sz w:val="22"/>
          <w:szCs w:val="22"/>
        </w:rPr>
        <w:t>udostępnić Wynajmującemu swobodny dostęp do przedmiotu najmu w zakresie umożliwiającym dokonanie napraw lub remontu</w:t>
      </w:r>
      <w:r w:rsidR="00D62820">
        <w:rPr>
          <w:rFonts w:asciiTheme="minorHAnsi" w:hAnsiTheme="minorHAnsi" w:cstheme="minorHAnsi"/>
          <w:sz w:val="22"/>
          <w:szCs w:val="22"/>
        </w:rPr>
        <w:t xml:space="preserve">, </w:t>
      </w:r>
      <w:r w:rsidRPr="00D64355">
        <w:rPr>
          <w:rFonts w:asciiTheme="minorHAnsi" w:hAnsiTheme="minorHAnsi" w:cstheme="minorHAnsi"/>
          <w:sz w:val="22"/>
          <w:szCs w:val="22"/>
        </w:rPr>
        <w:t>najpóźniej 14 (czternaście) dni po zawiadomieniu, a w przypadku awarii niezwłocznie.</w:t>
      </w:r>
    </w:p>
    <w:p w14:paraId="58529AA2" w14:textId="432FBADA" w:rsidR="00D64355" w:rsidRPr="00D64355" w:rsidRDefault="00D64355" w:rsidP="00D62820">
      <w:pPr>
        <w:numPr>
          <w:ilvl w:val="0"/>
          <w:numId w:val="2"/>
        </w:numPr>
        <w:jc w:val="both"/>
        <w:rPr>
          <w:rFonts w:asciiTheme="minorHAnsi" w:hAnsiTheme="minorHAnsi" w:cstheme="minorHAnsi"/>
          <w:sz w:val="22"/>
          <w:szCs w:val="22"/>
        </w:rPr>
      </w:pPr>
      <w:r w:rsidRPr="00D64355">
        <w:rPr>
          <w:rFonts w:asciiTheme="minorHAnsi" w:hAnsiTheme="minorHAnsi" w:cstheme="minorHAnsi"/>
          <w:sz w:val="22"/>
          <w:szCs w:val="22"/>
        </w:rPr>
        <w:t>W przypadku niedopełnienia przez Najemcę obowiązków wynikających z ust. 4</w:t>
      </w:r>
      <w:r w:rsidR="00157FD7">
        <w:rPr>
          <w:rFonts w:asciiTheme="minorHAnsi" w:hAnsiTheme="minorHAnsi" w:cstheme="minorHAnsi"/>
          <w:sz w:val="22"/>
          <w:szCs w:val="22"/>
        </w:rPr>
        <w:t>, 8</w:t>
      </w:r>
      <w:r w:rsidRPr="00D64355">
        <w:rPr>
          <w:rFonts w:asciiTheme="minorHAnsi" w:hAnsiTheme="minorHAnsi" w:cstheme="minorHAnsi"/>
          <w:sz w:val="22"/>
          <w:szCs w:val="22"/>
        </w:rPr>
        <w:t xml:space="preserve"> </w:t>
      </w:r>
      <w:r w:rsidR="00782594">
        <w:rPr>
          <w:rFonts w:asciiTheme="minorHAnsi" w:hAnsiTheme="minorHAnsi" w:cstheme="minorHAnsi"/>
          <w:sz w:val="22"/>
          <w:szCs w:val="22"/>
        </w:rPr>
        <w:t>W</w:t>
      </w:r>
      <w:r w:rsidRPr="00D64355">
        <w:rPr>
          <w:rFonts w:asciiTheme="minorHAnsi" w:hAnsiTheme="minorHAnsi" w:cstheme="minorHAnsi"/>
          <w:sz w:val="22"/>
          <w:szCs w:val="22"/>
        </w:rPr>
        <w:t>ynajmujący może żądać naprawienia szkody powstałej wskutek działania lub zaniechania Najemcy.</w:t>
      </w:r>
    </w:p>
    <w:p w14:paraId="74032EDC" w14:textId="77777777" w:rsidR="00D64355" w:rsidRPr="00D64355" w:rsidRDefault="00D64355" w:rsidP="00D62820">
      <w:pPr>
        <w:numPr>
          <w:ilvl w:val="0"/>
          <w:numId w:val="2"/>
        </w:numPr>
        <w:jc w:val="both"/>
        <w:rPr>
          <w:rFonts w:asciiTheme="minorHAnsi" w:hAnsiTheme="minorHAnsi" w:cstheme="minorHAnsi"/>
          <w:sz w:val="22"/>
          <w:szCs w:val="22"/>
        </w:rPr>
      </w:pPr>
      <w:r w:rsidRPr="00D64355">
        <w:rPr>
          <w:rFonts w:asciiTheme="minorHAnsi" w:hAnsiTheme="minorHAnsi" w:cstheme="minorHAnsi"/>
          <w:sz w:val="22"/>
          <w:szCs w:val="22"/>
        </w:rPr>
        <w:t>Wszelkie zmiany i nakłady w przedmiocie najmu, Najemca może dokonać tylko po uzyskaniu uprzedniego pisemnego zezwolenia Wynajmującego. Prace takie Najemca przeprowadza na swój koszt i własne ryzyko.</w:t>
      </w:r>
    </w:p>
    <w:p w14:paraId="5D197B8F" w14:textId="701F4944" w:rsidR="00DF08A0" w:rsidRPr="00B162CC" w:rsidRDefault="00D64355" w:rsidP="00DF08A0">
      <w:pPr>
        <w:numPr>
          <w:ilvl w:val="0"/>
          <w:numId w:val="2"/>
        </w:numPr>
        <w:jc w:val="both"/>
        <w:rPr>
          <w:rFonts w:asciiTheme="minorHAnsi" w:hAnsiTheme="minorHAnsi" w:cstheme="minorHAnsi"/>
          <w:color w:val="000000" w:themeColor="text1"/>
          <w:sz w:val="22"/>
          <w:szCs w:val="22"/>
        </w:rPr>
      </w:pPr>
      <w:r w:rsidRPr="00B162CC">
        <w:rPr>
          <w:rFonts w:asciiTheme="minorHAnsi" w:hAnsiTheme="minorHAnsi" w:cstheme="minorHAnsi"/>
          <w:color w:val="000000" w:themeColor="text1"/>
          <w:sz w:val="22"/>
          <w:szCs w:val="22"/>
        </w:rPr>
        <w:t xml:space="preserve">Wynajmujący będzie uprawniony do dokonywania zmian w zakresie konstrukcji i instalacji, niezbędnych </w:t>
      </w:r>
      <w:r w:rsidR="00D62820" w:rsidRPr="00B162CC">
        <w:rPr>
          <w:rFonts w:asciiTheme="minorHAnsi" w:hAnsiTheme="minorHAnsi" w:cstheme="minorHAnsi"/>
          <w:color w:val="000000" w:themeColor="text1"/>
          <w:sz w:val="22"/>
          <w:szCs w:val="22"/>
        </w:rPr>
        <w:t xml:space="preserve">                              </w:t>
      </w:r>
      <w:r w:rsidRPr="00B162CC">
        <w:rPr>
          <w:rFonts w:asciiTheme="minorHAnsi" w:hAnsiTheme="minorHAnsi" w:cstheme="minorHAnsi"/>
          <w:color w:val="000000" w:themeColor="text1"/>
          <w:sz w:val="22"/>
          <w:szCs w:val="22"/>
        </w:rPr>
        <w:t>do utrzymania lub właściwego funkcjonowania obiektu bez zgody Najemcy, po powiadomieniu Najemcy</w:t>
      </w:r>
      <w:r w:rsidR="00D62820" w:rsidRPr="00B162CC">
        <w:rPr>
          <w:rFonts w:asciiTheme="minorHAnsi" w:hAnsiTheme="minorHAnsi" w:cstheme="minorHAnsi"/>
          <w:color w:val="000000" w:themeColor="text1"/>
          <w:sz w:val="22"/>
          <w:szCs w:val="22"/>
        </w:rPr>
        <w:t xml:space="preserve">                                    </w:t>
      </w:r>
      <w:r w:rsidRPr="00B162CC">
        <w:rPr>
          <w:rFonts w:asciiTheme="minorHAnsi" w:hAnsiTheme="minorHAnsi" w:cstheme="minorHAnsi"/>
          <w:color w:val="000000" w:themeColor="text1"/>
          <w:sz w:val="22"/>
          <w:szCs w:val="22"/>
        </w:rPr>
        <w:t xml:space="preserve"> o konieczności dokonania tych zmian z jednomiesięcznym wyprzedzeniem, poza sytuacjami nagłymi. Wszelkie prace winny być wykonane zgodnie z właściwymi przepisami i sztuką budowlaną.</w:t>
      </w:r>
      <w:r w:rsidR="00DF08A0" w:rsidRPr="00B162CC">
        <w:rPr>
          <w:rFonts w:asciiTheme="minorHAnsi" w:hAnsiTheme="minorHAnsi" w:cstheme="minorHAnsi"/>
          <w:color w:val="000000" w:themeColor="text1"/>
          <w:sz w:val="22"/>
          <w:szCs w:val="22"/>
        </w:rPr>
        <w:t xml:space="preserve"> </w:t>
      </w:r>
      <w:r w:rsidR="00DF08A0" w:rsidRPr="00B162CC">
        <w:rPr>
          <w:rFonts w:ascii="Calibri" w:hAnsi="Calibri" w:cs="Calibri"/>
          <w:color w:val="000000" w:themeColor="text1"/>
          <w:sz w:val="22"/>
          <w:szCs w:val="22"/>
          <w:lang w:eastAsia="ar-SA"/>
        </w:rPr>
        <w:t>Za czas wyłączenia przedmiotu najmu z używania przy zachowaniu ww. procedur Najemcy nie przysługuje odszkodowanie.</w:t>
      </w:r>
    </w:p>
    <w:p w14:paraId="0F856DE4" w14:textId="4782B1E3" w:rsidR="00D64355" w:rsidRPr="00272D3D" w:rsidRDefault="00D64355" w:rsidP="00D62820">
      <w:pPr>
        <w:numPr>
          <w:ilvl w:val="0"/>
          <w:numId w:val="2"/>
        </w:numPr>
        <w:jc w:val="both"/>
        <w:rPr>
          <w:rFonts w:asciiTheme="minorHAnsi" w:hAnsiTheme="minorHAnsi" w:cstheme="minorHAnsi"/>
          <w:color w:val="000000" w:themeColor="text1"/>
          <w:sz w:val="22"/>
          <w:szCs w:val="22"/>
        </w:rPr>
      </w:pPr>
      <w:r w:rsidRPr="00272D3D">
        <w:rPr>
          <w:rFonts w:asciiTheme="minorHAnsi" w:hAnsiTheme="minorHAnsi" w:cstheme="minorHAnsi"/>
          <w:color w:val="000000" w:themeColor="text1"/>
          <w:sz w:val="22"/>
          <w:szCs w:val="22"/>
        </w:rPr>
        <w:t>Najemca niezwłocznie poinformuje Wynajmującego o czasie wyłączenia przedmiotu najmu z używania</w:t>
      </w:r>
      <w:r w:rsidR="00D62820" w:rsidRPr="00272D3D">
        <w:rPr>
          <w:rFonts w:asciiTheme="minorHAnsi" w:hAnsiTheme="minorHAnsi" w:cstheme="minorHAnsi"/>
          <w:color w:val="000000" w:themeColor="text1"/>
          <w:sz w:val="22"/>
          <w:szCs w:val="22"/>
        </w:rPr>
        <w:t xml:space="preserve">                            </w:t>
      </w:r>
      <w:r w:rsidRPr="00272D3D">
        <w:rPr>
          <w:rFonts w:asciiTheme="minorHAnsi" w:hAnsiTheme="minorHAnsi" w:cstheme="minorHAnsi"/>
          <w:color w:val="000000" w:themeColor="text1"/>
          <w:sz w:val="22"/>
          <w:szCs w:val="22"/>
        </w:rPr>
        <w:t xml:space="preserve"> z przyczyn określonych w ust. </w:t>
      </w:r>
      <w:r w:rsidR="00157FD7" w:rsidRPr="00272D3D">
        <w:rPr>
          <w:rFonts w:asciiTheme="minorHAnsi" w:hAnsiTheme="minorHAnsi" w:cstheme="minorHAnsi"/>
          <w:color w:val="000000" w:themeColor="text1"/>
          <w:sz w:val="22"/>
          <w:szCs w:val="22"/>
        </w:rPr>
        <w:t>11</w:t>
      </w:r>
      <w:r w:rsidRPr="00272D3D">
        <w:rPr>
          <w:rFonts w:asciiTheme="minorHAnsi" w:hAnsiTheme="minorHAnsi" w:cstheme="minorHAnsi"/>
          <w:color w:val="000000" w:themeColor="text1"/>
          <w:sz w:val="22"/>
          <w:szCs w:val="22"/>
        </w:rPr>
        <w:t>, Najemcy nie przysługuje zwolnienie z opłat czynszowych lub ich obniżenie</w:t>
      </w:r>
      <w:r w:rsidR="00C80BB4" w:rsidRPr="00272D3D">
        <w:rPr>
          <w:rFonts w:asciiTheme="minorHAnsi" w:hAnsiTheme="minorHAnsi" w:cstheme="minorHAnsi"/>
          <w:color w:val="000000" w:themeColor="text1"/>
          <w:sz w:val="22"/>
          <w:szCs w:val="22"/>
        </w:rPr>
        <w:t xml:space="preserve">                    </w:t>
      </w:r>
      <w:r w:rsidRPr="00272D3D">
        <w:rPr>
          <w:rFonts w:asciiTheme="minorHAnsi" w:hAnsiTheme="minorHAnsi" w:cstheme="minorHAnsi"/>
          <w:color w:val="000000" w:themeColor="text1"/>
          <w:sz w:val="22"/>
          <w:szCs w:val="22"/>
        </w:rPr>
        <w:t xml:space="preserve"> w zależności od czasu i zakresy prac remontowych</w:t>
      </w:r>
      <w:r w:rsidR="00782594">
        <w:rPr>
          <w:rFonts w:asciiTheme="minorHAnsi" w:hAnsiTheme="minorHAnsi" w:cstheme="minorHAnsi"/>
          <w:color w:val="000000" w:themeColor="text1"/>
          <w:sz w:val="22"/>
          <w:szCs w:val="22"/>
        </w:rPr>
        <w:t xml:space="preserve">, </w:t>
      </w:r>
      <w:r w:rsidRPr="00272D3D">
        <w:rPr>
          <w:rFonts w:asciiTheme="minorHAnsi" w:hAnsiTheme="minorHAnsi" w:cstheme="minorHAnsi"/>
          <w:color w:val="000000" w:themeColor="text1"/>
          <w:sz w:val="22"/>
          <w:szCs w:val="22"/>
        </w:rPr>
        <w:t>za wyjątkiem dopełnienia przez Najemcę obowiązków,</w:t>
      </w:r>
      <w:r w:rsidR="00D62820" w:rsidRPr="00272D3D">
        <w:rPr>
          <w:rFonts w:asciiTheme="minorHAnsi" w:hAnsiTheme="minorHAnsi" w:cstheme="minorHAnsi"/>
          <w:color w:val="000000" w:themeColor="text1"/>
          <w:sz w:val="22"/>
          <w:szCs w:val="22"/>
        </w:rPr>
        <w:t xml:space="preserve">                             </w:t>
      </w:r>
      <w:r w:rsidRPr="00272D3D">
        <w:rPr>
          <w:rFonts w:asciiTheme="minorHAnsi" w:hAnsiTheme="minorHAnsi" w:cstheme="minorHAnsi"/>
          <w:color w:val="000000" w:themeColor="text1"/>
          <w:sz w:val="22"/>
          <w:szCs w:val="22"/>
        </w:rPr>
        <w:t xml:space="preserve"> o których mowa w ust. </w:t>
      </w:r>
      <w:r w:rsidR="00157FD7" w:rsidRPr="00272D3D">
        <w:rPr>
          <w:rFonts w:asciiTheme="minorHAnsi" w:hAnsiTheme="minorHAnsi" w:cstheme="minorHAnsi"/>
          <w:color w:val="000000" w:themeColor="text1"/>
          <w:sz w:val="22"/>
          <w:szCs w:val="22"/>
        </w:rPr>
        <w:t>8</w:t>
      </w:r>
      <w:r w:rsidRPr="00272D3D">
        <w:rPr>
          <w:rFonts w:asciiTheme="minorHAnsi" w:hAnsiTheme="minorHAnsi" w:cstheme="minorHAnsi"/>
          <w:color w:val="000000" w:themeColor="text1"/>
          <w:sz w:val="22"/>
          <w:szCs w:val="22"/>
        </w:rPr>
        <w:t>.</w:t>
      </w:r>
      <w:r w:rsidR="00157FD7" w:rsidRPr="00272D3D">
        <w:rPr>
          <w:rFonts w:asciiTheme="minorHAnsi" w:hAnsiTheme="minorHAnsi" w:cstheme="minorHAnsi"/>
          <w:color w:val="000000" w:themeColor="text1"/>
          <w:sz w:val="22"/>
          <w:szCs w:val="22"/>
        </w:rPr>
        <w:t xml:space="preserve">                          </w:t>
      </w:r>
    </w:p>
    <w:p w14:paraId="7CDC20F0" w14:textId="1595C065" w:rsidR="00D62820" w:rsidRPr="00272D3D" w:rsidRDefault="00D64355" w:rsidP="00D62820">
      <w:pPr>
        <w:numPr>
          <w:ilvl w:val="0"/>
          <w:numId w:val="2"/>
        </w:numPr>
        <w:jc w:val="both"/>
        <w:rPr>
          <w:rFonts w:asciiTheme="minorHAnsi" w:hAnsiTheme="minorHAnsi" w:cstheme="minorHAnsi"/>
          <w:sz w:val="22"/>
          <w:szCs w:val="22"/>
        </w:rPr>
      </w:pPr>
      <w:r w:rsidRPr="00D62820">
        <w:rPr>
          <w:rFonts w:asciiTheme="minorHAnsi" w:hAnsiTheme="minorHAnsi" w:cstheme="minorHAnsi"/>
          <w:sz w:val="22"/>
          <w:szCs w:val="22"/>
        </w:rPr>
        <w:t>Najemca będzie odpowiedzialny za wszelkie szkody w przedmiocie najmu oraz w jakimkolwiek innym mieniu Wynajmującego, wyrządzone przez Najemcę, jego pracowników, dostawców i/lub wykonawców zatrudnionych przez Najemcę, bądź którymi posługuje się przy wykonaniu swoich zobowiązań, lub też którzy działają w jego imieniu i lub na jego zlecenie w oparciu o jakąkolwiek umowę inną niż umowa o pracę.</w:t>
      </w:r>
    </w:p>
    <w:p w14:paraId="1CB6388A" w14:textId="3DA77D29" w:rsidR="00D62820" w:rsidRPr="00D62820" w:rsidRDefault="00D64355" w:rsidP="00D62820">
      <w:pPr>
        <w:numPr>
          <w:ilvl w:val="0"/>
          <w:numId w:val="2"/>
        </w:numPr>
        <w:jc w:val="both"/>
        <w:rPr>
          <w:rFonts w:asciiTheme="minorHAnsi" w:hAnsiTheme="minorHAnsi" w:cstheme="minorHAnsi"/>
          <w:sz w:val="22"/>
          <w:szCs w:val="22"/>
        </w:rPr>
      </w:pPr>
      <w:r w:rsidRPr="00D62820">
        <w:rPr>
          <w:rFonts w:asciiTheme="minorHAnsi" w:hAnsiTheme="minorHAnsi" w:cstheme="minorHAnsi"/>
          <w:sz w:val="22"/>
          <w:szCs w:val="22"/>
        </w:rPr>
        <w:t>Najemca będzie również odpowiedzialny za szkody doznane przez osoby trzecie na terenie lub w obrębie przedmiotu najmu, chyba że szkoda powstała z wyłącznej winy Wynajmującego lub osoby, za którą wynajmujący ponosi odpowiedzialność.</w:t>
      </w:r>
    </w:p>
    <w:p w14:paraId="08072419" w14:textId="378785C9" w:rsidR="00D64355" w:rsidRPr="00D62820" w:rsidRDefault="00D64355" w:rsidP="00D62820">
      <w:pPr>
        <w:numPr>
          <w:ilvl w:val="0"/>
          <w:numId w:val="2"/>
        </w:numPr>
        <w:jc w:val="both"/>
        <w:rPr>
          <w:rFonts w:asciiTheme="minorHAnsi" w:hAnsiTheme="minorHAnsi" w:cstheme="minorHAnsi"/>
          <w:color w:val="000000" w:themeColor="text1"/>
          <w:sz w:val="22"/>
          <w:szCs w:val="22"/>
        </w:rPr>
      </w:pPr>
      <w:r w:rsidRPr="00C80BB4">
        <w:rPr>
          <w:rFonts w:asciiTheme="minorHAnsi" w:hAnsiTheme="minorHAnsi" w:cstheme="minorHAnsi"/>
          <w:sz w:val="22"/>
          <w:szCs w:val="22"/>
        </w:rPr>
        <w:t>Wynaj</w:t>
      </w:r>
      <w:r w:rsidRPr="00D62820">
        <w:rPr>
          <w:rFonts w:asciiTheme="minorHAnsi" w:hAnsiTheme="minorHAnsi" w:cstheme="minorHAnsi"/>
          <w:sz w:val="22"/>
          <w:szCs w:val="22"/>
        </w:rPr>
        <w:t>mujący nie jest odpowiedzialny za jakąkolwiek stratę, szkodę lub zniszczenie sprzętu, umeblowania i/lub materiałów należących do Najemcy lub wniesionych do przedmiotu najmu przez osoby trzecie</w:t>
      </w:r>
      <w:r w:rsidR="00D62820">
        <w:rPr>
          <w:rFonts w:asciiTheme="minorHAnsi" w:hAnsiTheme="minorHAnsi" w:cstheme="minorHAnsi"/>
          <w:sz w:val="22"/>
          <w:szCs w:val="22"/>
        </w:rPr>
        <w:t xml:space="preserve">                                       </w:t>
      </w:r>
      <w:r w:rsidRPr="00D62820">
        <w:rPr>
          <w:rFonts w:asciiTheme="minorHAnsi" w:hAnsiTheme="minorHAnsi" w:cstheme="minorHAnsi"/>
          <w:sz w:val="22"/>
          <w:szCs w:val="22"/>
        </w:rPr>
        <w:t>- w szczególności w sytuacji, kiedy taka strata, szkoda lub zniszczenie jest efektem działania siły wyższej</w:t>
      </w:r>
      <w:r w:rsidR="00D62820">
        <w:rPr>
          <w:rFonts w:asciiTheme="minorHAnsi" w:hAnsiTheme="minorHAnsi" w:cstheme="minorHAnsi"/>
          <w:sz w:val="22"/>
          <w:szCs w:val="22"/>
        </w:rPr>
        <w:t xml:space="preserve">                               </w:t>
      </w:r>
      <w:r w:rsidRPr="00D62820">
        <w:rPr>
          <w:rFonts w:asciiTheme="minorHAnsi" w:hAnsiTheme="minorHAnsi" w:cstheme="minorHAnsi"/>
          <w:sz w:val="22"/>
          <w:szCs w:val="22"/>
        </w:rPr>
        <w:t xml:space="preserve"> (jak działania wojenne, strajki, trzęsienia ziemi, uderzenia pioruna, powódź itp.), a także zdarzenia takie </w:t>
      </w:r>
      <w:r w:rsidRPr="00D62820">
        <w:rPr>
          <w:rFonts w:asciiTheme="minorHAnsi" w:hAnsiTheme="minorHAnsi" w:cstheme="minorHAnsi"/>
          <w:color w:val="000000" w:themeColor="text1"/>
          <w:sz w:val="22"/>
          <w:szCs w:val="22"/>
        </w:rPr>
        <w:t>będącego następstwem przestępstwa lub wykroczenia, pożaru, zalania, zawilgocenia.</w:t>
      </w:r>
    </w:p>
    <w:p w14:paraId="195E5573" w14:textId="77777777" w:rsidR="005C3F6D" w:rsidRPr="00D62820" w:rsidRDefault="00A61ACE" w:rsidP="00A73562">
      <w:pPr>
        <w:numPr>
          <w:ilvl w:val="0"/>
          <w:numId w:val="2"/>
        </w:numPr>
        <w:jc w:val="both"/>
        <w:rPr>
          <w:rFonts w:asciiTheme="minorHAnsi" w:hAnsiTheme="minorHAnsi" w:cstheme="minorHAnsi"/>
          <w:color w:val="000000" w:themeColor="text1"/>
          <w:sz w:val="22"/>
          <w:szCs w:val="22"/>
        </w:rPr>
      </w:pPr>
      <w:r w:rsidRPr="00D62820">
        <w:rPr>
          <w:rFonts w:ascii="Calibri" w:hAnsi="Calibri" w:cs="Calibri"/>
          <w:color w:val="000000" w:themeColor="text1"/>
          <w:sz w:val="22"/>
          <w:szCs w:val="22"/>
        </w:rPr>
        <w:lastRenderedPageBreak/>
        <w:t>Najemca może dokonywać zmian w przedmiocie Najmu polegających na przebudowie, przeróbce, modyfikacji wyłącznie za pisemną zgodą Wynajmującego. Dokonywanie bieżących obowiązków jak malowanie ścian, sufitów oraz usuwanie drobnych uszkodzeń tynków, naprawy istniejących w pomieszczeniu instalacji i urządzeń technicznych, zapewniających korzystanie z ogrzewania pomieszczenia, dopływ i odpływ wody oraz oświetlenia wszystko to wymaga pisemnej zgody Wynajmującego. Każdorazowo zmiany te jednak nie mogą obniżać wartości przedmiotu najmu. Niewykonanie obowiązku uzyskania zgody upoważnia Wynajmującego do rozwiązania niniejszej umowy bez wypowiedzenia ze skutkiem natychmiastowym.</w:t>
      </w:r>
    </w:p>
    <w:p w14:paraId="3C609D5D" w14:textId="349D397B" w:rsidR="00431CCC" w:rsidRPr="00D62820" w:rsidRDefault="00A61ACE" w:rsidP="00A73562">
      <w:pPr>
        <w:numPr>
          <w:ilvl w:val="0"/>
          <w:numId w:val="2"/>
        </w:numPr>
        <w:jc w:val="both"/>
        <w:rPr>
          <w:rFonts w:asciiTheme="minorHAnsi" w:hAnsiTheme="minorHAnsi" w:cstheme="minorHAnsi"/>
          <w:color w:val="000000" w:themeColor="text1"/>
          <w:sz w:val="22"/>
          <w:szCs w:val="22"/>
        </w:rPr>
      </w:pPr>
      <w:r w:rsidRPr="00D62820">
        <w:rPr>
          <w:rFonts w:asciiTheme="minorHAnsi" w:hAnsiTheme="minorHAnsi" w:cstheme="minorHAnsi"/>
          <w:color w:val="000000" w:themeColor="text1"/>
          <w:sz w:val="22"/>
          <w:szCs w:val="22"/>
        </w:rPr>
        <w:t xml:space="preserve">Najemcę obowiązuje zakaz wiercenia w ścianach, stropach podłogach itp.  Każdorazowo wykonywanie takich prac wymaga zgody Wynajmującego i może być prowadzone jedynie stosownie do jego wytycznych.                               W przypadku wykonywania ww. prac bez zgody Wynajmującego oraz uszkodzenia instalacji ogrzewania </w:t>
      </w:r>
      <w:r w:rsidR="00272D3D">
        <w:rPr>
          <w:rFonts w:asciiTheme="minorHAnsi" w:hAnsiTheme="minorHAnsi" w:cstheme="minorHAnsi"/>
          <w:color w:val="000000" w:themeColor="text1"/>
          <w:sz w:val="22"/>
          <w:szCs w:val="22"/>
        </w:rPr>
        <w:t>wewnętrznego</w:t>
      </w:r>
      <w:r w:rsidRPr="00D62820">
        <w:rPr>
          <w:rFonts w:asciiTheme="minorHAnsi" w:hAnsiTheme="minorHAnsi" w:cstheme="minorHAnsi"/>
          <w:color w:val="000000" w:themeColor="text1"/>
          <w:sz w:val="22"/>
          <w:szCs w:val="22"/>
        </w:rPr>
        <w:t xml:space="preserve"> Najemca jest zobowiązany do natychmiastowej naprawy instalacji pod nadzorem                                  i stosownie do zaleceń Wynajmującego, jak również będzie odpowiadał za szkody powstałe w wyniku spowodowanej awarii. Niewykonanie obowiązku uzyskania zgody upoważnia Wynajmującego do rozwiązania niniejszej umowy bez wypowiedzenia ze skutkiem natychmiastowym.</w:t>
      </w:r>
    </w:p>
    <w:p w14:paraId="649D989D" w14:textId="77777777" w:rsidR="005C3F6D" w:rsidRDefault="00A61ACE" w:rsidP="00A73562">
      <w:pPr>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Najemca może przedmiot najmu oddać w całości lub w części osobie trzeciej w podnajem wyłącznie                                    po uprzednim wyrażeniu pisemnej zgody Wynajmującego. Niewykonanie obowiązku uzyskania zgody upoważnia Wynajmującego do rozwiązania niniejszej umowy bez wypowiedzenia ze skutkiem natychmiastowym. </w:t>
      </w:r>
    </w:p>
    <w:p w14:paraId="0CF4BA39" w14:textId="77777777" w:rsidR="005C3F6D" w:rsidRDefault="00A61ACE" w:rsidP="00A73562">
      <w:pPr>
        <w:numPr>
          <w:ilvl w:val="0"/>
          <w:numId w:val="2"/>
        </w:numPr>
        <w:jc w:val="both"/>
        <w:rPr>
          <w:rFonts w:asciiTheme="minorHAnsi" w:hAnsiTheme="minorHAnsi" w:cstheme="minorHAnsi"/>
          <w:sz w:val="22"/>
          <w:szCs w:val="22"/>
        </w:rPr>
      </w:pPr>
      <w:r>
        <w:rPr>
          <w:rFonts w:asciiTheme="minorHAnsi" w:hAnsiTheme="minorHAnsi" w:cstheme="minorHAnsi"/>
          <w:sz w:val="22"/>
          <w:szCs w:val="22"/>
        </w:rPr>
        <w:t>Najemca wyraża zgodę, po każdorazowym uzgodnieniu terminu, na przeprowadzenie przez Wynajmującego okresowych oględzin wynajętego pomieszczenia w celu kontroli jego stanu technicznego.</w:t>
      </w:r>
    </w:p>
    <w:p w14:paraId="2398C180" w14:textId="212FF5A7" w:rsidR="005C3F6D" w:rsidRDefault="00A61ACE" w:rsidP="00A73562">
      <w:pPr>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Najemca zobowiązuje się nie zakłócać ciszy, porządku, a nadto korzystać z pomieszczenia w sposób niezakłócający korzystanie z </w:t>
      </w:r>
      <w:r w:rsidR="00782594">
        <w:rPr>
          <w:rFonts w:asciiTheme="minorHAnsi" w:hAnsiTheme="minorHAnsi" w:cstheme="minorHAnsi"/>
          <w:sz w:val="22"/>
          <w:szCs w:val="22"/>
        </w:rPr>
        <w:t>obiektu</w:t>
      </w:r>
      <w:r>
        <w:rPr>
          <w:rFonts w:asciiTheme="minorHAnsi" w:hAnsiTheme="minorHAnsi" w:cstheme="minorHAnsi"/>
          <w:sz w:val="22"/>
          <w:szCs w:val="22"/>
        </w:rPr>
        <w:t xml:space="preserve"> przez innych </w:t>
      </w:r>
      <w:r w:rsidR="00782594">
        <w:rPr>
          <w:rFonts w:asciiTheme="minorHAnsi" w:hAnsiTheme="minorHAnsi" w:cstheme="minorHAnsi"/>
          <w:sz w:val="22"/>
          <w:szCs w:val="22"/>
        </w:rPr>
        <w:t>użytkowników Szpitala,</w:t>
      </w:r>
      <w:r>
        <w:rPr>
          <w:rFonts w:asciiTheme="minorHAnsi" w:hAnsiTheme="minorHAnsi" w:cstheme="minorHAnsi"/>
          <w:sz w:val="22"/>
          <w:szCs w:val="22"/>
        </w:rPr>
        <w:t xml:space="preserve"> w szczególności w przypadku korzystania pomieszczenia w porze nocnej.</w:t>
      </w:r>
    </w:p>
    <w:p w14:paraId="36440618" w14:textId="77777777" w:rsidR="005C3F6D" w:rsidRDefault="005C3F6D">
      <w:pPr>
        <w:jc w:val="center"/>
        <w:rPr>
          <w:rFonts w:asciiTheme="minorHAnsi" w:hAnsiTheme="minorHAnsi" w:cstheme="minorHAnsi"/>
          <w:b/>
          <w:sz w:val="22"/>
          <w:szCs w:val="22"/>
        </w:rPr>
      </w:pPr>
    </w:p>
    <w:p w14:paraId="2C41D7ED" w14:textId="321960DD" w:rsidR="00B976FA" w:rsidRPr="00D17992" w:rsidRDefault="00A61ACE" w:rsidP="00D17992">
      <w:pPr>
        <w:jc w:val="center"/>
        <w:rPr>
          <w:rFonts w:asciiTheme="minorHAnsi" w:hAnsiTheme="minorHAnsi" w:cstheme="minorHAnsi"/>
          <w:b/>
          <w:sz w:val="22"/>
          <w:szCs w:val="22"/>
        </w:rPr>
      </w:pPr>
      <w:r>
        <w:rPr>
          <w:rFonts w:asciiTheme="minorHAnsi" w:hAnsiTheme="minorHAnsi" w:cstheme="minorHAnsi"/>
          <w:b/>
          <w:sz w:val="22"/>
          <w:szCs w:val="22"/>
        </w:rPr>
        <w:t>§4</w:t>
      </w:r>
    </w:p>
    <w:p w14:paraId="2F6D6E90" w14:textId="0145DEAA" w:rsidR="005C3F6D" w:rsidRPr="00FD1AFA" w:rsidRDefault="00A61ACE" w:rsidP="00A73562">
      <w:pPr>
        <w:pStyle w:val="Tekstpodstawowy"/>
        <w:numPr>
          <w:ilvl w:val="2"/>
          <w:numId w:val="4"/>
        </w:numPr>
        <w:tabs>
          <w:tab w:val="left" w:pos="426"/>
        </w:tabs>
        <w:ind w:left="426"/>
        <w:rPr>
          <w:rFonts w:asciiTheme="minorHAnsi" w:hAnsiTheme="minorHAnsi" w:cstheme="minorHAnsi"/>
          <w:szCs w:val="22"/>
        </w:rPr>
      </w:pPr>
      <w:r w:rsidRPr="00FD1AFA">
        <w:rPr>
          <w:rFonts w:asciiTheme="minorHAnsi" w:hAnsiTheme="minorHAnsi" w:cstheme="minorHAnsi"/>
          <w:szCs w:val="22"/>
        </w:rPr>
        <w:t xml:space="preserve">Najemca będzie wykonywał wszelkie prace adaptacyjne zgodnie z obowiązującymi przepisami prawa, uzyskanymi zezwoleniami i uzgodnieniami, dokumentami, obowiązującymi Polskimi Normami                                        (lub normami europejskimi, które mogą je zastąpić), z zachowaniem zasad wiedzy technicznej i doświadczenia profesjonalnego przyjętymi w budownictwie, z zastosowaniem materiałów i urządzeń dopuszczonych do obrotu i stosowania w budownictwie w Polsce i posiadających w związku z tym odpowiednie atesty, aprobaty, certyfikaty i znaki, posługując się osobami posiadającymi wymagane uprawnienia i kwalifikacje budowlane. </w:t>
      </w:r>
    </w:p>
    <w:p w14:paraId="14375D56" w14:textId="77777777" w:rsidR="005C3F6D" w:rsidRPr="00FD1AFA" w:rsidRDefault="00A61ACE" w:rsidP="00A73562">
      <w:pPr>
        <w:pStyle w:val="Tekstpodstawowy"/>
        <w:numPr>
          <w:ilvl w:val="2"/>
          <w:numId w:val="4"/>
        </w:numPr>
        <w:tabs>
          <w:tab w:val="left" w:pos="426"/>
        </w:tabs>
        <w:ind w:left="426"/>
        <w:rPr>
          <w:rFonts w:asciiTheme="minorHAnsi" w:hAnsiTheme="minorHAnsi" w:cstheme="minorHAnsi"/>
          <w:szCs w:val="22"/>
        </w:rPr>
      </w:pPr>
      <w:r w:rsidRPr="00FD1AFA">
        <w:rPr>
          <w:rFonts w:asciiTheme="minorHAnsi" w:hAnsiTheme="minorHAnsi" w:cstheme="minorHAnsi"/>
          <w:szCs w:val="22"/>
        </w:rPr>
        <w:t xml:space="preserve">Najemca prowadząc prace stosować się będzie do wszelkich uzasadnionych zakresem prac wymagań Wynajmującego, mających na celu zapewnienie bezpieczeństwa oraz prawidłowego funkcjonowania Szpitala Miejskiego w Rudzie Śląskiej Sp. z o.o.  </w:t>
      </w:r>
    </w:p>
    <w:p w14:paraId="478BF592" w14:textId="59463829" w:rsidR="00A73562" w:rsidRDefault="00A61ACE" w:rsidP="00A73562">
      <w:pPr>
        <w:pStyle w:val="Tekstpodstawowy"/>
        <w:numPr>
          <w:ilvl w:val="2"/>
          <w:numId w:val="4"/>
        </w:numPr>
        <w:tabs>
          <w:tab w:val="left" w:pos="426"/>
        </w:tabs>
        <w:ind w:left="426"/>
        <w:rPr>
          <w:rFonts w:asciiTheme="minorHAnsi" w:hAnsiTheme="minorHAnsi" w:cstheme="minorHAnsi"/>
          <w:szCs w:val="22"/>
        </w:rPr>
      </w:pPr>
      <w:r>
        <w:rPr>
          <w:rFonts w:asciiTheme="minorHAnsi" w:hAnsiTheme="minorHAnsi" w:cstheme="minorHAnsi"/>
          <w:szCs w:val="22"/>
        </w:rPr>
        <w:t xml:space="preserve">Przed wydaniem zgody, o </w:t>
      </w:r>
      <w:r w:rsidRPr="00157FD7">
        <w:rPr>
          <w:rFonts w:asciiTheme="minorHAnsi" w:hAnsiTheme="minorHAnsi" w:cstheme="minorHAnsi"/>
          <w:color w:val="000000" w:themeColor="text1"/>
          <w:szCs w:val="22"/>
        </w:rPr>
        <w:t>której mowa w §</w:t>
      </w:r>
      <w:r w:rsidR="00157FD7" w:rsidRPr="00157FD7">
        <w:rPr>
          <w:rFonts w:asciiTheme="minorHAnsi" w:hAnsiTheme="minorHAnsi" w:cstheme="minorHAnsi"/>
          <w:color w:val="000000" w:themeColor="text1"/>
          <w:szCs w:val="22"/>
        </w:rPr>
        <w:t>3</w:t>
      </w:r>
      <w:r w:rsidRPr="00157FD7">
        <w:rPr>
          <w:rFonts w:asciiTheme="minorHAnsi" w:hAnsiTheme="minorHAnsi" w:cstheme="minorHAnsi"/>
          <w:color w:val="000000" w:themeColor="text1"/>
          <w:szCs w:val="22"/>
        </w:rPr>
        <w:t xml:space="preserve"> ust. </w:t>
      </w:r>
      <w:r w:rsidR="00157FD7" w:rsidRPr="00157FD7">
        <w:rPr>
          <w:rFonts w:asciiTheme="minorHAnsi" w:hAnsiTheme="minorHAnsi" w:cstheme="minorHAnsi"/>
          <w:color w:val="000000" w:themeColor="text1"/>
          <w:szCs w:val="22"/>
        </w:rPr>
        <w:t>16, 17</w:t>
      </w:r>
      <w:r w:rsidRPr="00157FD7">
        <w:rPr>
          <w:rFonts w:asciiTheme="minorHAnsi" w:hAnsiTheme="minorHAnsi" w:cstheme="minorHAnsi"/>
          <w:color w:val="000000" w:themeColor="text1"/>
          <w:szCs w:val="22"/>
        </w:rPr>
        <w:t xml:space="preserve"> Najemca zobowiązany </w:t>
      </w:r>
      <w:r>
        <w:rPr>
          <w:rFonts w:asciiTheme="minorHAnsi" w:hAnsiTheme="minorHAnsi" w:cstheme="minorHAnsi"/>
          <w:szCs w:val="22"/>
        </w:rPr>
        <w:t xml:space="preserve">będzie dostarczyć Wynajmującemu odpowiedni projekt budowlany dotyczący planowanych prac, szczegółowy harmonogram wszystkich planowanych prac, specyfikację materiałów, których zamierza użyć oraz urządzeń,                                   które zamierza zainstalować w wynajmowanym pomieszczeniu. Wynajmujący przed wydaniem zgody                                   na dokonanie ww. prac może żądać od Najemcy dodatkowych wyjaśnień i dokumentów niezbędnych                           dla oceny zakresu planowanych prac, ich zgodności z właściwymi przepisami i zezwoleniami wydanymi Wynajmującemu oraz ich wpływu na funkcjonowanie przedsiębiorstwa Szpitala Miejskiego                                                    w Rudzie Śląskiej Sp. z o.o. jako podmiotu leczniczego. Wynajmujący może wydać zgodę                                                        na przeprowadzenie odpowiednich prac pod warunkiem wprowadzenia przez Najemcę określonych                                   i uzasadnionych celem zapewnienia prawidłowego wpływu na funkcjonowanie przedsiębiorstwa                                        Szpitala Miejskiego w Rudzie Śląskiej Sp. z o.o. jako podmiotu leczniczego zmian do projektu budowlanego, harmonogramu planowanych prac. Zmiana lub uzupełnienie przez Najemcę wymienionych wyżej dokumentów, na podstawie których Wynajmującego udzielił zgody na dokonanie prac budowlanych przez Najemcę, wymagać będzie uprzedniej pisemnej zgody Wynajmującego. Najemca, przed rozpoczęciem                      ww. prac, uzyska własnym kosztem i staraniem wszystkie wymagane prawem zezwolenia i uzgodnienia właściwych władz i przekaże ich odpisy Wynajmującego. Po zakończeniu ww. prac Najemcy zobowiązany jest dokonać inwentaryzacji powykonawczej oraz dokonania ich zgłoszenia do odpowiednich organów. </w:t>
      </w:r>
    </w:p>
    <w:p w14:paraId="310512C1" w14:textId="77777777" w:rsidR="00C43CFB" w:rsidRDefault="00C43CFB" w:rsidP="00C43CFB">
      <w:pPr>
        <w:pStyle w:val="Tekstpodstawowy"/>
        <w:tabs>
          <w:tab w:val="left" w:pos="426"/>
        </w:tabs>
        <w:rPr>
          <w:rFonts w:asciiTheme="minorHAnsi" w:hAnsiTheme="minorHAnsi" w:cstheme="minorHAnsi"/>
          <w:szCs w:val="22"/>
        </w:rPr>
      </w:pPr>
    </w:p>
    <w:p w14:paraId="545D06C5" w14:textId="77777777" w:rsidR="00C43CFB" w:rsidRDefault="00C43CFB" w:rsidP="00C43CFB">
      <w:pPr>
        <w:pStyle w:val="Tekstpodstawowy"/>
        <w:tabs>
          <w:tab w:val="left" w:pos="426"/>
        </w:tabs>
        <w:rPr>
          <w:rFonts w:asciiTheme="minorHAnsi" w:hAnsiTheme="minorHAnsi" w:cstheme="minorHAnsi"/>
          <w:szCs w:val="22"/>
        </w:rPr>
      </w:pPr>
    </w:p>
    <w:p w14:paraId="1B24BA14" w14:textId="00A965DD" w:rsidR="00520C79" w:rsidRPr="00C43CFB" w:rsidRDefault="00520C79" w:rsidP="00520C79">
      <w:pPr>
        <w:pStyle w:val="Tekstpodstawowy"/>
        <w:numPr>
          <w:ilvl w:val="2"/>
          <w:numId w:val="4"/>
        </w:numPr>
        <w:tabs>
          <w:tab w:val="left" w:pos="426"/>
        </w:tabs>
        <w:ind w:left="426"/>
        <w:rPr>
          <w:rFonts w:asciiTheme="minorHAnsi" w:hAnsiTheme="minorHAnsi" w:cstheme="minorHAnsi"/>
          <w:szCs w:val="22"/>
        </w:rPr>
      </w:pPr>
      <w:r w:rsidRPr="00C43CFB">
        <w:rPr>
          <w:rFonts w:ascii="Calibri" w:hAnsi="Calibri"/>
          <w:szCs w:val="22"/>
        </w:rPr>
        <w:lastRenderedPageBreak/>
        <w:t>Koszt prac i nakładów niniejszego paragrafu ponosi Najemca, a nakłady i ulepszenia poczynione                                         w przedmiocie Najmu nie podlegają zwrotowi w naturze, ani w pieniądzu zarówno w trakcie trwania,                                jak i po zakończeniu lub rozwiązaniu niniejszej umowy, z zastrzeżeniem, gdy Wynajmujący na pisemny wniosek Najemcy wyrazi zgodę na odliczenie czynszu w wysokości 50% stawki z umowy za okres odpowiadający udowodnionym kosztom remontu poniesionych przez Najemcę przed rozpoczęciem działalności w celu przystosowania pomieszczenia do rozpoczęcia działalności</w:t>
      </w:r>
      <w:r w:rsidR="00C43CFB" w:rsidRPr="00C43CFB">
        <w:rPr>
          <w:rFonts w:ascii="Calibri" w:hAnsi="Calibri"/>
          <w:szCs w:val="22"/>
        </w:rPr>
        <w:t xml:space="preserve"> </w:t>
      </w:r>
      <w:r w:rsidR="00C43CFB" w:rsidRPr="00782594">
        <w:rPr>
          <w:rFonts w:ascii="Calibri" w:hAnsi="Calibri"/>
          <w:szCs w:val="22"/>
        </w:rPr>
        <w:t>(nie dłużej niż do końca trwania niniejszej umowy)</w:t>
      </w:r>
      <w:r w:rsidRPr="00C43CFB">
        <w:rPr>
          <w:rFonts w:ascii="Calibri" w:hAnsi="Calibri"/>
          <w:szCs w:val="22"/>
        </w:rPr>
        <w:t>. Najemca zobowiązany jest przedstawić Wynajmującemu całkowity kosztorys prac remontowych uwzględniający nakłady finansowe.</w:t>
      </w:r>
      <w:r w:rsidR="00432E96">
        <w:rPr>
          <w:rFonts w:ascii="Calibri" w:hAnsi="Calibri"/>
          <w:szCs w:val="22"/>
        </w:rPr>
        <w:t xml:space="preserve"> </w:t>
      </w:r>
      <w:r w:rsidRPr="00C43CFB">
        <w:rPr>
          <w:rFonts w:ascii="Calibri" w:hAnsi="Calibri"/>
          <w:szCs w:val="22"/>
        </w:rPr>
        <w:t>Wynajmujący odstąpi od naliczania czynszu</w:t>
      </w:r>
      <w:r w:rsidR="00432E96">
        <w:rPr>
          <w:rFonts w:ascii="Calibri" w:hAnsi="Calibri"/>
          <w:szCs w:val="22"/>
        </w:rPr>
        <w:t xml:space="preserve">                             </w:t>
      </w:r>
      <w:r w:rsidRPr="00C43CFB">
        <w:rPr>
          <w:rFonts w:ascii="Calibri" w:hAnsi="Calibri"/>
          <w:szCs w:val="22"/>
        </w:rPr>
        <w:t xml:space="preserve"> za poniesione koszty maksymalnie do 50% poniesionych nakładów finansowych poprzez zwolnienie </w:t>
      </w:r>
      <w:r w:rsidR="00432E96">
        <w:rPr>
          <w:rFonts w:ascii="Calibri" w:hAnsi="Calibri"/>
          <w:szCs w:val="22"/>
        </w:rPr>
        <w:t xml:space="preserve">                        </w:t>
      </w:r>
      <w:r w:rsidRPr="00C43CFB">
        <w:rPr>
          <w:rFonts w:ascii="Calibri" w:hAnsi="Calibri"/>
          <w:szCs w:val="22"/>
        </w:rPr>
        <w:t>od naliczania czynszu proporcjonalnie do poniesionych kosztów. Wynajmujący ma prawo zatrzymać ulepszenia przedmiotu najmu, które zostały dokonane przez Najemcę.</w:t>
      </w:r>
    </w:p>
    <w:p w14:paraId="68C7BFFD" w14:textId="77777777" w:rsidR="00A73562" w:rsidRDefault="00A73562" w:rsidP="009E6FB2">
      <w:pPr>
        <w:rPr>
          <w:rFonts w:asciiTheme="minorHAnsi" w:hAnsiTheme="minorHAnsi" w:cstheme="minorHAnsi"/>
          <w:b/>
          <w:sz w:val="22"/>
          <w:szCs w:val="22"/>
        </w:rPr>
      </w:pPr>
    </w:p>
    <w:p w14:paraId="500C34F5"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§5</w:t>
      </w:r>
    </w:p>
    <w:p w14:paraId="45FCF800" w14:textId="130F6738" w:rsidR="00B976FA" w:rsidRPr="00D17992" w:rsidRDefault="00A61ACE" w:rsidP="00A73562">
      <w:pPr>
        <w:numPr>
          <w:ilvl w:val="0"/>
          <w:numId w:val="10"/>
        </w:numPr>
        <w:ind w:left="426"/>
        <w:jc w:val="both"/>
        <w:rPr>
          <w:rFonts w:asciiTheme="minorHAnsi" w:hAnsiTheme="minorHAnsi" w:cstheme="minorHAnsi"/>
          <w:sz w:val="22"/>
          <w:szCs w:val="22"/>
        </w:rPr>
      </w:pPr>
      <w:r>
        <w:rPr>
          <w:rFonts w:asciiTheme="minorHAnsi" w:hAnsiTheme="minorHAnsi" w:cstheme="minorHAnsi"/>
          <w:sz w:val="22"/>
          <w:szCs w:val="22"/>
        </w:rPr>
        <w:t xml:space="preserve">Najemca zobowiązuje się do naprawiania wszelkich szkód powstałych w czasie trwania niniejszej umowy, w wyniku niewłaściwego użytkowania pomieszczenia przez osoby w tym pomieszczeniu przebywające, wymienione w §6 ust. 1. </w:t>
      </w:r>
    </w:p>
    <w:p w14:paraId="3E50F5C1" w14:textId="4F8A07A3" w:rsidR="005C3F6D" w:rsidRDefault="00A61ACE" w:rsidP="00A73562">
      <w:pPr>
        <w:numPr>
          <w:ilvl w:val="0"/>
          <w:numId w:val="10"/>
        </w:numPr>
        <w:ind w:left="426"/>
        <w:jc w:val="both"/>
        <w:rPr>
          <w:rFonts w:asciiTheme="minorHAnsi" w:hAnsiTheme="minorHAnsi" w:cstheme="minorHAnsi"/>
          <w:sz w:val="22"/>
          <w:szCs w:val="22"/>
        </w:rPr>
      </w:pPr>
      <w:r>
        <w:rPr>
          <w:rFonts w:asciiTheme="minorHAnsi" w:hAnsiTheme="minorHAnsi" w:cstheme="minorHAnsi"/>
          <w:sz w:val="22"/>
          <w:szCs w:val="22"/>
        </w:rPr>
        <w:t>W przypadku zaistnienia w przedmiocie najmu awarii, dla usunięcia której niezbędne jest jego opuszczenie przez Najemcę, Najemca na wezwanie Wynajmujące</w:t>
      </w:r>
      <w:r w:rsidR="00B976FA">
        <w:rPr>
          <w:rFonts w:asciiTheme="minorHAnsi" w:hAnsiTheme="minorHAnsi" w:cstheme="minorHAnsi"/>
          <w:sz w:val="22"/>
          <w:szCs w:val="22"/>
        </w:rPr>
        <w:t xml:space="preserve">go </w:t>
      </w:r>
      <w:r>
        <w:rPr>
          <w:rFonts w:asciiTheme="minorHAnsi" w:hAnsiTheme="minorHAnsi" w:cstheme="minorHAnsi"/>
          <w:sz w:val="22"/>
          <w:szCs w:val="22"/>
        </w:rPr>
        <w:t xml:space="preserve">udostępni przedmiot najmu w zakresie niezbędnym dla usunięcia powstałej awarii. Najemca zobowiązuje się do zapewnienia opuszczenia pomieszczenia  przez osoby wymienione w §6 ust. 1.  </w:t>
      </w:r>
    </w:p>
    <w:p w14:paraId="42F0B918" w14:textId="3BC52A3C" w:rsidR="005C3F6D" w:rsidRPr="00A40575" w:rsidRDefault="00A61ACE" w:rsidP="00A73562">
      <w:pPr>
        <w:numPr>
          <w:ilvl w:val="0"/>
          <w:numId w:val="10"/>
        </w:numPr>
        <w:ind w:left="426"/>
        <w:jc w:val="both"/>
        <w:rPr>
          <w:rFonts w:asciiTheme="minorHAnsi" w:hAnsiTheme="minorHAnsi" w:cstheme="minorHAnsi"/>
          <w:sz w:val="22"/>
          <w:szCs w:val="22"/>
        </w:rPr>
      </w:pPr>
      <w:r w:rsidRPr="00A40575">
        <w:rPr>
          <w:rFonts w:asciiTheme="minorHAnsi" w:hAnsiTheme="minorHAnsi" w:cstheme="minorHAnsi"/>
          <w:sz w:val="22"/>
          <w:szCs w:val="22"/>
        </w:rPr>
        <w:t xml:space="preserve">Jeżeli w czasie obowiązywania niniejszej Umowy wystąpi konieczność przeprowadzenia napraw,                            które </w:t>
      </w:r>
      <w:r w:rsidRPr="00A40575">
        <w:rPr>
          <w:rFonts w:asciiTheme="minorHAnsi" w:hAnsiTheme="minorHAnsi" w:cstheme="minorHAnsi"/>
          <w:color w:val="000000" w:themeColor="text1"/>
          <w:sz w:val="22"/>
          <w:szCs w:val="22"/>
        </w:rPr>
        <w:t>obciążają Wynajmującego, Najemca jest zobowiązany niezwłocznie powiadomić o tym Wynajmującego telefonicznie lub faksem lub na adres poczty elektronicznej</w:t>
      </w:r>
      <w:r w:rsidR="00861136" w:rsidRPr="00A40575">
        <w:rPr>
          <w:rFonts w:asciiTheme="minorHAnsi" w:hAnsiTheme="minorHAnsi" w:cstheme="minorHAnsi"/>
          <w:color w:val="000000" w:themeColor="text1"/>
          <w:sz w:val="22"/>
          <w:szCs w:val="22"/>
        </w:rPr>
        <w:t xml:space="preserve">: </w:t>
      </w:r>
      <w:hyperlink r:id="rId9" w:history="1">
        <w:r w:rsidR="00861136" w:rsidRPr="00A40575">
          <w:rPr>
            <w:rStyle w:val="Hipercze"/>
            <w:rFonts w:asciiTheme="minorHAnsi" w:hAnsiTheme="minorHAnsi" w:cstheme="minorHAnsi"/>
            <w:color w:val="000000" w:themeColor="text1"/>
            <w:sz w:val="22"/>
            <w:szCs w:val="22"/>
          </w:rPr>
          <w:t>epaliga@szpitalruda</w:t>
        </w:r>
      </w:hyperlink>
      <w:r w:rsidRPr="00A40575">
        <w:rPr>
          <w:rStyle w:val="czeinternetowe"/>
          <w:rFonts w:asciiTheme="minorHAnsi" w:hAnsiTheme="minorHAnsi" w:cstheme="minorHAnsi"/>
          <w:color w:val="000000" w:themeColor="text1"/>
          <w:sz w:val="22"/>
          <w:szCs w:val="22"/>
        </w:rPr>
        <w:t>.pl</w:t>
      </w:r>
      <w:r w:rsidRPr="00A40575">
        <w:rPr>
          <w:rFonts w:asciiTheme="minorHAnsi" w:hAnsiTheme="minorHAnsi" w:cstheme="minorHAnsi"/>
          <w:color w:val="000000" w:themeColor="text1"/>
          <w:sz w:val="22"/>
          <w:szCs w:val="22"/>
          <w:u w:val="single"/>
        </w:rPr>
        <w:t xml:space="preserve">                            </w:t>
      </w:r>
      <w:r w:rsidRPr="00A40575">
        <w:rPr>
          <w:rFonts w:asciiTheme="minorHAnsi" w:hAnsiTheme="minorHAnsi" w:cstheme="minorHAnsi"/>
          <w:color w:val="000000" w:themeColor="text1"/>
          <w:sz w:val="22"/>
          <w:szCs w:val="22"/>
        </w:rPr>
        <w:t xml:space="preserve">oraz </w:t>
      </w:r>
      <w:hyperlink r:id="rId10" w:tgtFrame="_blank">
        <w:r w:rsidR="005C3F6D" w:rsidRPr="00A40575">
          <w:rPr>
            <w:rStyle w:val="ListLabel101"/>
          </w:rPr>
          <w:t>bkurzynski@szpitalruda.pl</w:t>
        </w:r>
      </w:hyperlink>
      <w:r w:rsidRPr="00A40575">
        <w:rPr>
          <w:rFonts w:asciiTheme="minorHAnsi" w:hAnsiTheme="minorHAnsi" w:cstheme="minorHAnsi"/>
          <w:color w:val="000000" w:themeColor="text1"/>
          <w:sz w:val="22"/>
          <w:szCs w:val="22"/>
        </w:rPr>
        <w:t xml:space="preserve">, wyznaczając odpowiedni termin na dokonanie napraw. W przypadku                      gdy Najemca ze swojej winy nie zawiadomił Wynajmującego o konieczności przeprowadzenia napraw </w:t>
      </w:r>
      <w:r w:rsidRPr="00A40575">
        <w:rPr>
          <w:rFonts w:asciiTheme="minorHAnsi" w:hAnsiTheme="minorHAnsi" w:cstheme="minorHAnsi"/>
          <w:sz w:val="22"/>
          <w:szCs w:val="22"/>
        </w:rPr>
        <w:t>zgodnie z niniejszymi zapisami ponosi on odpowiedzialność za wszelkie szkody wynikłe z tego powodu.</w:t>
      </w:r>
    </w:p>
    <w:p w14:paraId="10908463" w14:textId="77777777" w:rsidR="003666EF" w:rsidRDefault="003666EF" w:rsidP="003666EF">
      <w:pPr>
        <w:ind w:left="426"/>
        <w:jc w:val="both"/>
      </w:pPr>
    </w:p>
    <w:p w14:paraId="27F99F3E" w14:textId="77777777" w:rsidR="005C3F6D" w:rsidRDefault="005C3F6D">
      <w:pPr>
        <w:rPr>
          <w:rFonts w:asciiTheme="minorHAnsi" w:hAnsiTheme="minorHAnsi" w:cstheme="minorHAnsi"/>
          <w:b/>
          <w:sz w:val="22"/>
          <w:szCs w:val="22"/>
        </w:rPr>
      </w:pPr>
    </w:p>
    <w:p w14:paraId="2E5ED8FA" w14:textId="77777777" w:rsidR="005C3F6D" w:rsidRPr="00431CCC" w:rsidRDefault="00A61ACE">
      <w:pPr>
        <w:jc w:val="center"/>
        <w:rPr>
          <w:rFonts w:asciiTheme="minorHAnsi" w:hAnsiTheme="minorHAnsi" w:cstheme="minorHAnsi"/>
          <w:sz w:val="22"/>
          <w:szCs w:val="22"/>
        </w:rPr>
      </w:pPr>
      <w:r w:rsidRPr="00431CCC">
        <w:rPr>
          <w:rFonts w:asciiTheme="minorHAnsi" w:hAnsiTheme="minorHAnsi" w:cstheme="minorHAnsi"/>
          <w:b/>
          <w:sz w:val="22"/>
          <w:szCs w:val="22"/>
        </w:rPr>
        <w:t>§ 6</w:t>
      </w:r>
    </w:p>
    <w:p w14:paraId="07B6C54B" w14:textId="77777777" w:rsidR="005C3F6D" w:rsidRPr="003666EF" w:rsidRDefault="00A61ACE" w:rsidP="00495FCA">
      <w:pPr>
        <w:pStyle w:val="Akapitzlist"/>
        <w:numPr>
          <w:ilvl w:val="0"/>
          <w:numId w:val="17"/>
        </w:numPr>
        <w:jc w:val="both"/>
        <w:rPr>
          <w:rFonts w:asciiTheme="minorHAnsi" w:hAnsiTheme="minorHAnsi" w:cstheme="minorHAnsi"/>
          <w:sz w:val="22"/>
          <w:szCs w:val="22"/>
        </w:rPr>
      </w:pPr>
      <w:r w:rsidRPr="003666EF">
        <w:rPr>
          <w:rFonts w:asciiTheme="minorHAnsi" w:hAnsiTheme="minorHAnsi" w:cstheme="minorHAnsi"/>
          <w:sz w:val="22"/>
          <w:szCs w:val="22"/>
        </w:rPr>
        <w:t xml:space="preserve">Najemca ponosi odpowiedzialność za działalność jego pracowników, agentów, klientów, gości itp. wykonywaną w pomieszczeniu będącym przedmiotem najmu, która może wpływać niekorzystnie                                     na przedmiot najmu, w tym jego wyposażenia. </w:t>
      </w:r>
    </w:p>
    <w:p w14:paraId="09BB72E4" w14:textId="44A9CC3B" w:rsidR="005C3F6D" w:rsidRPr="003666EF" w:rsidRDefault="00A61ACE" w:rsidP="00495FCA">
      <w:pPr>
        <w:pStyle w:val="Akapitzlist"/>
        <w:numPr>
          <w:ilvl w:val="0"/>
          <w:numId w:val="17"/>
        </w:numPr>
        <w:jc w:val="both"/>
        <w:rPr>
          <w:rFonts w:asciiTheme="minorHAnsi" w:hAnsiTheme="minorHAnsi" w:cstheme="minorHAnsi"/>
          <w:sz w:val="22"/>
          <w:szCs w:val="22"/>
        </w:rPr>
      </w:pPr>
      <w:r w:rsidRPr="003666EF">
        <w:rPr>
          <w:rFonts w:asciiTheme="minorHAnsi" w:hAnsiTheme="minorHAnsi" w:cstheme="minorHAnsi"/>
          <w:sz w:val="22"/>
          <w:szCs w:val="22"/>
        </w:rPr>
        <w:t xml:space="preserve">Najemca jest obowiązany przekazać Wynajmującemu aktualne adresy i telefony osób, które w razie zaistnienia zdarzeń losowych takich jak pożar, zalanie itp. będą upoważnione przez Najemcę                                           do </w:t>
      </w:r>
      <w:r w:rsidR="003666EF" w:rsidRPr="003666EF">
        <w:rPr>
          <w:rFonts w:asciiTheme="minorHAnsi" w:hAnsiTheme="minorHAnsi" w:cstheme="minorHAnsi"/>
          <w:sz w:val="22"/>
          <w:szCs w:val="22"/>
        </w:rPr>
        <w:t xml:space="preserve">uczestniczenia </w:t>
      </w:r>
      <w:r w:rsidR="00A40575">
        <w:rPr>
          <w:rFonts w:asciiTheme="minorHAnsi" w:hAnsiTheme="minorHAnsi" w:cstheme="minorHAnsi"/>
          <w:sz w:val="22"/>
          <w:szCs w:val="22"/>
        </w:rPr>
        <w:t xml:space="preserve">w </w:t>
      </w:r>
      <w:r w:rsidRPr="003666EF">
        <w:rPr>
          <w:rFonts w:asciiTheme="minorHAnsi" w:hAnsiTheme="minorHAnsi" w:cstheme="minorHAnsi"/>
          <w:sz w:val="22"/>
          <w:szCs w:val="22"/>
        </w:rPr>
        <w:t>akcji ratowniczej lub usunięcia awarii.</w:t>
      </w:r>
    </w:p>
    <w:p w14:paraId="7E7B65B1" w14:textId="18875360" w:rsidR="00FC428C" w:rsidRPr="003666EF" w:rsidRDefault="00E27AD6" w:rsidP="00495FCA">
      <w:pPr>
        <w:pStyle w:val="Akapitzlist"/>
        <w:numPr>
          <w:ilvl w:val="0"/>
          <w:numId w:val="17"/>
        </w:numPr>
        <w:jc w:val="both"/>
        <w:rPr>
          <w:rFonts w:asciiTheme="minorHAnsi" w:hAnsiTheme="minorHAnsi" w:cstheme="minorHAnsi"/>
          <w:sz w:val="22"/>
          <w:szCs w:val="22"/>
        </w:rPr>
      </w:pPr>
      <w:r w:rsidRPr="003666EF">
        <w:rPr>
          <w:rFonts w:asciiTheme="minorHAnsi" w:hAnsiTheme="minorHAnsi" w:cstheme="minorHAnsi"/>
          <w:sz w:val="22"/>
          <w:szCs w:val="22"/>
        </w:rPr>
        <w:t>Najemca po wcześniejszym ustaleniu terminu zobowiązany jest udostępnić Wynajmującemu lokal w celu przeprowadzenie robót naprawczych obciążających Wynajmującego</w:t>
      </w:r>
      <w:r w:rsidR="00157FD7" w:rsidRPr="003666EF">
        <w:rPr>
          <w:rFonts w:asciiTheme="minorHAnsi" w:hAnsiTheme="minorHAnsi" w:cstheme="minorHAnsi"/>
          <w:sz w:val="22"/>
          <w:szCs w:val="22"/>
        </w:rPr>
        <w:t xml:space="preserve"> z zastrzeżeniem §3 ust. 8</w:t>
      </w:r>
      <w:r w:rsidR="00FC428C" w:rsidRPr="003666EF">
        <w:rPr>
          <w:rFonts w:asciiTheme="minorHAnsi" w:hAnsiTheme="minorHAnsi" w:cstheme="minorHAnsi"/>
          <w:sz w:val="22"/>
          <w:szCs w:val="22"/>
        </w:rPr>
        <w:t>,</w:t>
      </w:r>
      <w:r w:rsidR="00157FD7" w:rsidRPr="003666EF">
        <w:rPr>
          <w:rFonts w:asciiTheme="minorHAnsi" w:hAnsiTheme="minorHAnsi" w:cstheme="minorHAnsi"/>
          <w:sz w:val="22"/>
          <w:szCs w:val="22"/>
        </w:rPr>
        <w:t xml:space="preserve">                                                  </w:t>
      </w:r>
      <w:r w:rsidR="00FC428C" w:rsidRPr="003666EF">
        <w:rPr>
          <w:rFonts w:asciiTheme="minorHAnsi" w:hAnsiTheme="minorHAnsi" w:cstheme="minorHAnsi"/>
          <w:sz w:val="22"/>
          <w:szCs w:val="22"/>
        </w:rPr>
        <w:t xml:space="preserve"> a także w przypadku zastępczego wykonania przez Wynajmującego prac obciążających Najemcę </w:t>
      </w:r>
      <w:r w:rsidR="00157FD7" w:rsidRPr="003666EF">
        <w:rPr>
          <w:rFonts w:asciiTheme="minorHAnsi" w:hAnsiTheme="minorHAnsi" w:cstheme="minorHAnsi"/>
          <w:sz w:val="22"/>
          <w:szCs w:val="22"/>
        </w:rPr>
        <w:t xml:space="preserve">                               </w:t>
      </w:r>
      <w:r w:rsidR="00FC428C" w:rsidRPr="003666EF">
        <w:rPr>
          <w:rFonts w:asciiTheme="minorHAnsi" w:hAnsiTheme="minorHAnsi" w:cstheme="minorHAnsi"/>
          <w:sz w:val="22"/>
          <w:szCs w:val="22"/>
        </w:rPr>
        <w:t>oraz sprawdzenia stanu liczników.</w:t>
      </w:r>
    </w:p>
    <w:p w14:paraId="046415C8" w14:textId="5EF93973" w:rsidR="005C3F6D" w:rsidRPr="00431CCC" w:rsidRDefault="005C3F6D" w:rsidP="00FC428C">
      <w:pPr>
        <w:pStyle w:val="Akapitzlist"/>
        <w:ind w:left="360"/>
        <w:jc w:val="both"/>
        <w:rPr>
          <w:rFonts w:asciiTheme="minorHAnsi" w:hAnsiTheme="minorHAnsi" w:cstheme="minorHAnsi"/>
          <w:b/>
          <w:sz w:val="22"/>
          <w:szCs w:val="22"/>
        </w:rPr>
      </w:pPr>
    </w:p>
    <w:p w14:paraId="0EA44425"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§7</w:t>
      </w:r>
    </w:p>
    <w:p w14:paraId="4ED6F28B" w14:textId="77777777" w:rsidR="005C3F6D" w:rsidRDefault="00A61ACE" w:rsidP="00A73562">
      <w:pPr>
        <w:numPr>
          <w:ilvl w:val="0"/>
          <w:numId w:val="5"/>
        </w:numPr>
        <w:tabs>
          <w:tab w:val="clear" w:pos="720"/>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Najemca może oznakować wynajmowane pomieszczenie wyłącznie za pisemną zgodą Wynajmującego                    na własny koszt i własnym staraniem, z uwzględnieniem obowiązujących w tym zakresie przepisów                          oraz przywrócić stan poprzedni z chwilą zwrotnego przeniesienia przedmiotu niniejszej Umowy. </w:t>
      </w:r>
    </w:p>
    <w:p w14:paraId="272393B1" w14:textId="1ACB73B0" w:rsidR="005C3F6D" w:rsidRDefault="00A61ACE" w:rsidP="00A73562">
      <w:pPr>
        <w:numPr>
          <w:ilvl w:val="0"/>
          <w:numId w:val="5"/>
        </w:numPr>
        <w:tabs>
          <w:tab w:val="clear" w:pos="720"/>
        </w:tabs>
        <w:ind w:left="426" w:hanging="426"/>
        <w:jc w:val="both"/>
        <w:rPr>
          <w:rFonts w:asciiTheme="minorHAnsi" w:hAnsiTheme="minorHAnsi" w:cstheme="minorHAnsi"/>
          <w:b/>
          <w:sz w:val="22"/>
          <w:szCs w:val="22"/>
          <w:u w:val="single"/>
        </w:rPr>
      </w:pPr>
      <w:r>
        <w:rPr>
          <w:rFonts w:asciiTheme="minorHAnsi" w:hAnsiTheme="minorHAnsi" w:cstheme="minorHAnsi"/>
          <w:sz w:val="22"/>
          <w:szCs w:val="22"/>
        </w:rPr>
        <w:t>Oznaczenia określone niniejszym paragrafem zostaną niezwłocznie zdemontowane na koszt Najemcy                            z chwilą rozwiązania</w:t>
      </w:r>
      <w:r w:rsidR="00A40575">
        <w:rPr>
          <w:rFonts w:asciiTheme="minorHAnsi" w:hAnsiTheme="minorHAnsi" w:cstheme="minorHAnsi"/>
          <w:sz w:val="22"/>
          <w:szCs w:val="22"/>
        </w:rPr>
        <w:t>, wypowiedzenia</w:t>
      </w:r>
      <w:r w:rsidR="00F16C9D">
        <w:rPr>
          <w:rFonts w:asciiTheme="minorHAnsi" w:hAnsiTheme="minorHAnsi" w:cstheme="minorHAnsi"/>
          <w:sz w:val="22"/>
          <w:szCs w:val="22"/>
        </w:rPr>
        <w:t>,</w:t>
      </w:r>
      <w:r>
        <w:rPr>
          <w:rFonts w:asciiTheme="minorHAnsi" w:hAnsiTheme="minorHAnsi" w:cstheme="minorHAnsi"/>
          <w:sz w:val="22"/>
          <w:szCs w:val="22"/>
        </w:rPr>
        <w:t xml:space="preserve"> </w:t>
      </w:r>
      <w:r w:rsidR="00CD7D56">
        <w:rPr>
          <w:rFonts w:asciiTheme="minorHAnsi" w:hAnsiTheme="minorHAnsi" w:cstheme="minorHAnsi"/>
          <w:sz w:val="22"/>
          <w:szCs w:val="22"/>
        </w:rPr>
        <w:t xml:space="preserve">odstąpienia bądź </w:t>
      </w:r>
      <w:r>
        <w:rPr>
          <w:rFonts w:asciiTheme="minorHAnsi" w:hAnsiTheme="minorHAnsi" w:cstheme="minorHAnsi"/>
          <w:sz w:val="22"/>
          <w:szCs w:val="22"/>
        </w:rPr>
        <w:t>wygaśnięcia Umowy.</w:t>
      </w:r>
    </w:p>
    <w:p w14:paraId="1AE5B4EF" w14:textId="77777777" w:rsidR="005C3F6D" w:rsidRDefault="005C3F6D">
      <w:pPr>
        <w:ind w:left="360"/>
        <w:jc w:val="both"/>
        <w:rPr>
          <w:rFonts w:asciiTheme="minorHAnsi" w:hAnsiTheme="minorHAnsi" w:cstheme="minorHAnsi"/>
          <w:b/>
          <w:sz w:val="22"/>
          <w:szCs w:val="22"/>
          <w:u w:val="single"/>
        </w:rPr>
      </w:pPr>
    </w:p>
    <w:p w14:paraId="795B012C" w14:textId="77777777" w:rsidR="005C3F6D" w:rsidRDefault="005C3F6D">
      <w:pPr>
        <w:jc w:val="center"/>
        <w:rPr>
          <w:rFonts w:asciiTheme="minorHAnsi" w:hAnsiTheme="minorHAnsi" w:cstheme="minorHAnsi"/>
          <w:b/>
          <w:sz w:val="22"/>
          <w:szCs w:val="22"/>
          <w:u w:val="single"/>
        </w:rPr>
      </w:pPr>
    </w:p>
    <w:p w14:paraId="312E608D" w14:textId="77777777" w:rsidR="00D62820" w:rsidRDefault="00D62820">
      <w:pPr>
        <w:jc w:val="center"/>
        <w:rPr>
          <w:rFonts w:asciiTheme="minorHAnsi" w:hAnsiTheme="minorHAnsi" w:cstheme="minorHAnsi"/>
          <w:b/>
          <w:sz w:val="22"/>
          <w:szCs w:val="22"/>
          <w:u w:val="single"/>
        </w:rPr>
      </w:pPr>
    </w:p>
    <w:p w14:paraId="021649B5" w14:textId="77777777" w:rsidR="003666EF" w:rsidRDefault="003666EF">
      <w:pPr>
        <w:jc w:val="center"/>
        <w:rPr>
          <w:rFonts w:asciiTheme="minorHAnsi" w:hAnsiTheme="minorHAnsi" w:cstheme="minorHAnsi"/>
          <w:b/>
          <w:sz w:val="22"/>
          <w:szCs w:val="22"/>
          <w:u w:val="single"/>
        </w:rPr>
      </w:pPr>
    </w:p>
    <w:p w14:paraId="72268B61" w14:textId="77777777" w:rsidR="003666EF" w:rsidRDefault="003666EF">
      <w:pPr>
        <w:jc w:val="center"/>
        <w:rPr>
          <w:rFonts w:asciiTheme="minorHAnsi" w:hAnsiTheme="minorHAnsi" w:cstheme="minorHAnsi"/>
          <w:b/>
          <w:sz w:val="22"/>
          <w:szCs w:val="22"/>
          <w:u w:val="single"/>
        </w:rPr>
      </w:pPr>
    </w:p>
    <w:p w14:paraId="51B3271D" w14:textId="77777777" w:rsidR="003666EF" w:rsidRDefault="003666EF">
      <w:pPr>
        <w:jc w:val="center"/>
        <w:rPr>
          <w:rFonts w:asciiTheme="minorHAnsi" w:hAnsiTheme="minorHAnsi" w:cstheme="minorHAnsi"/>
          <w:b/>
          <w:sz w:val="22"/>
          <w:szCs w:val="22"/>
          <w:u w:val="single"/>
        </w:rPr>
      </w:pPr>
    </w:p>
    <w:p w14:paraId="01910E29" w14:textId="77777777" w:rsidR="003666EF" w:rsidRDefault="003666EF">
      <w:pPr>
        <w:jc w:val="center"/>
        <w:rPr>
          <w:rFonts w:asciiTheme="minorHAnsi" w:hAnsiTheme="minorHAnsi" w:cstheme="minorHAnsi"/>
          <w:b/>
          <w:sz w:val="22"/>
          <w:szCs w:val="22"/>
          <w:u w:val="single"/>
        </w:rPr>
      </w:pPr>
    </w:p>
    <w:p w14:paraId="026B569C" w14:textId="77777777" w:rsidR="003666EF" w:rsidRDefault="003666EF">
      <w:pPr>
        <w:jc w:val="center"/>
        <w:rPr>
          <w:rFonts w:asciiTheme="minorHAnsi" w:hAnsiTheme="minorHAnsi" w:cstheme="minorHAnsi"/>
          <w:b/>
          <w:sz w:val="22"/>
          <w:szCs w:val="22"/>
          <w:u w:val="single"/>
        </w:rPr>
      </w:pPr>
    </w:p>
    <w:p w14:paraId="7C7420A9" w14:textId="77777777" w:rsidR="00D62820" w:rsidRDefault="00D62820">
      <w:pPr>
        <w:jc w:val="center"/>
        <w:rPr>
          <w:rFonts w:asciiTheme="minorHAnsi" w:hAnsiTheme="minorHAnsi" w:cstheme="minorHAnsi"/>
          <w:b/>
          <w:sz w:val="22"/>
          <w:szCs w:val="22"/>
          <w:u w:val="single"/>
        </w:rPr>
      </w:pPr>
    </w:p>
    <w:p w14:paraId="3348F8B6" w14:textId="77777777" w:rsidR="005C3F6D" w:rsidRDefault="00A61ACE">
      <w:pPr>
        <w:jc w:val="center"/>
        <w:rPr>
          <w:rFonts w:asciiTheme="minorHAnsi" w:hAnsiTheme="minorHAnsi" w:cstheme="minorHAnsi"/>
          <w:sz w:val="22"/>
          <w:szCs w:val="22"/>
        </w:rPr>
      </w:pPr>
      <w:r>
        <w:rPr>
          <w:rFonts w:asciiTheme="minorHAnsi" w:hAnsiTheme="minorHAnsi" w:cstheme="minorHAnsi"/>
          <w:b/>
          <w:sz w:val="22"/>
          <w:szCs w:val="22"/>
          <w:u w:val="single"/>
        </w:rPr>
        <w:lastRenderedPageBreak/>
        <w:t>CZYNSZ I KOSZTY EKSPLOATACJI</w:t>
      </w:r>
    </w:p>
    <w:p w14:paraId="117A1E2F"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8</w:t>
      </w:r>
    </w:p>
    <w:p w14:paraId="14E4B02B" w14:textId="0E1862C5" w:rsidR="005C3F6D" w:rsidRPr="003666EF" w:rsidRDefault="00A61ACE" w:rsidP="00A73562">
      <w:pPr>
        <w:pStyle w:val="NagznrI"/>
        <w:numPr>
          <w:ilvl w:val="0"/>
          <w:numId w:val="3"/>
        </w:numPr>
        <w:jc w:val="both"/>
      </w:pPr>
      <w:r>
        <w:rPr>
          <w:rFonts w:asciiTheme="minorHAnsi" w:hAnsiTheme="minorHAnsi" w:cstheme="minorHAnsi"/>
          <w:sz w:val="22"/>
          <w:szCs w:val="22"/>
        </w:rPr>
        <w:t>Tytułem opłaty za korzystanie z przedmiotu najmu, Najemca zobowiązuje się do uiszczania na rzecz Wynajmującego miesięcznie czynsz</w:t>
      </w:r>
      <w:r w:rsidR="00861136">
        <w:rPr>
          <w:rFonts w:asciiTheme="minorHAnsi" w:hAnsiTheme="minorHAnsi" w:cstheme="minorHAnsi"/>
          <w:sz w:val="22"/>
          <w:szCs w:val="22"/>
        </w:rPr>
        <w:t xml:space="preserve">u </w:t>
      </w:r>
      <w:r>
        <w:rPr>
          <w:rFonts w:asciiTheme="minorHAnsi" w:hAnsiTheme="minorHAnsi" w:cstheme="minorHAnsi"/>
          <w:sz w:val="22"/>
          <w:szCs w:val="22"/>
        </w:rPr>
        <w:t>najmu pomieszczenia w wysokości brutto: ________________________ (słownie:___________________), tj. netto _____________</w:t>
      </w:r>
      <w:r w:rsidR="00861136">
        <w:rPr>
          <w:rFonts w:asciiTheme="minorHAnsi" w:hAnsiTheme="minorHAnsi" w:cstheme="minorHAnsi"/>
          <w:sz w:val="22"/>
          <w:szCs w:val="22"/>
        </w:rPr>
        <w:t xml:space="preserve">                                                </w:t>
      </w:r>
      <w:r w:rsidR="00861136" w:rsidRPr="003666EF">
        <w:rPr>
          <w:rFonts w:asciiTheme="minorHAnsi" w:hAnsiTheme="minorHAnsi" w:cstheme="minorHAnsi"/>
          <w:sz w:val="22"/>
          <w:szCs w:val="22"/>
        </w:rPr>
        <w:t xml:space="preserve">oraz </w:t>
      </w:r>
      <w:r w:rsidRPr="003666EF">
        <w:rPr>
          <w:rFonts w:asciiTheme="minorHAnsi" w:hAnsiTheme="minorHAnsi" w:cstheme="minorHAnsi"/>
          <w:sz w:val="22"/>
          <w:szCs w:val="22"/>
        </w:rPr>
        <w:t>podatek</w:t>
      </w:r>
      <w:r w:rsidR="00861136" w:rsidRPr="003666EF">
        <w:rPr>
          <w:rFonts w:asciiTheme="minorHAnsi" w:hAnsiTheme="minorHAnsi" w:cstheme="minorHAnsi"/>
          <w:sz w:val="22"/>
          <w:szCs w:val="22"/>
        </w:rPr>
        <w:t xml:space="preserve"> </w:t>
      </w:r>
      <w:r w:rsidRPr="003666EF">
        <w:rPr>
          <w:rFonts w:asciiTheme="minorHAnsi" w:hAnsiTheme="minorHAnsi" w:cstheme="minorHAnsi"/>
          <w:sz w:val="22"/>
          <w:szCs w:val="22"/>
        </w:rPr>
        <w:t xml:space="preserve">od towarów i usług w wysokości </w:t>
      </w:r>
      <w:r w:rsidR="00861136" w:rsidRPr="003666EF">
        <w:rPr>
          <w:rFonts w:asciiTheme="minorHAnsi" w:hAnsiTheme="minorHAnsi" w:cstheme="minorHAnsi"/>
          <w:sz w:val="22"/>
          <w:szCs w:val="22"/>
        </w:rPr>
        <w:t>….% tj</w:t>
      </w:r>
      <w:r w:rsidR="00E63A3E" w:rsidRPr="003666EF">
        <w:rPr>
          <w:rFonts w:asciiTheme="minorHAnsi" w:hAnsiTheme="minorHAnsi" w:cstheme="minorHAnsi"/>
          <w:sz w:val="22"/>
          <w:szCs w:val="22"/>
        </w:rPr>
        <w:t xml:space="preserve">. </w:t>
      </w:r>
      <w:r w:rsidR="00861136" w:rsidRPr="003666EF">
        <w:rPr>
          <w:rFonts w:asciiTheme="minorHAnsi" w:hAnsiTheme="minorHAnsi" w:cstheme="minorHAnsi"/>
          <w:sz w:val="22"/>
          <w:szCs w:val="22"/>
        </w:rPr>
        <w:t>………. złotych</w:t>
      </w:r>
      <w:r w:rsidRPr="003666EF">
        <w:rPr>
          <w:rFonts w:asciiTheme="minorHAnsi" w:hAnsiTheme="minorHAnsi" w:cstheme="minorHAnsi"/>
          <w:sz w:val="22"/>
          <w:szCs w:val="22"/>
        </w:rPr>
        <w:t xml:space="preserve">. </w:t>
      </w:r>
    </w:p>
    <w:p w14:paraId="244712DA" w14:textId="2BEF6BE0" w:rsidR="005C3F6D" w:rsidRPr="003666EF" w:rsidRDefault="00A61ACE" w:rsidP="00A73562">
      <w:pPr>
        <w:numPr>
          <w:ilvl w:val="0"/>
          <w:numId w:val="3"/>
        </w:numPr>
        <w:jc w:val="both"/>
        <w:rPr>
          <w:rFonts w:asciiTheme="minorHAnsi" w:hAnsiTheme="minorHAnsi" w:cstheme="minorHAnsi"/>
          <w:sz w:val="22"/>
          <w:szCs w:val="22"/>
        </w:rPr>
      </w:pPr>
      <w:r w:rsidRPr="003666EF">
        <w:rPr>
          <w:rFonts w:asciiTheme="minorHAnsi" w:hAnsiTheme="minorHAnsi" w:cstheme="minorHAnsi"/>
          <w:sz w:val="22"/>
          <w:szCs w:val="22"/>
        </w:rPr>
        <w:t>Oprócz czynszu</w:t>
      </w:r>
      <w:r w:rsidR="00D62820" w:rsidRPr="003666EF">
        <w:rPr>
          <w:rFonts w:asciiTheme="minorHAnsi" w:hAnsiTheme="minorHAnsi" w:cstheme="minorHAnsi"/>
          <w:sz w:val="22"/>
          <w:szCs w:val="22"/>
        </w:rPr>
        <w:t>,</w:t>
      </w:r>
      <w:r w:rsidRPr="003666EF">
        <w:rPr>
          <w:rFonts w:asciiTheme="minorHAnsi" w:hAnsiTheme="minorHAnsi" w:cstheme="minorHAnsi"/>
          <w:sz w:val="22"/>
          <w:szCs w:val="22"/>
        </w:rPr>
        <w:t xml:space="preserve"> o którym mowa w ust. 1 Najemca zobowiązany jest uiszczać Wynajmującemu miesięczne opłaty z tytułu świadczeń dodatkowych: </w:t>
      </w:r>
    </w:p>
    <w:p w14:paraId="55AAF5A2" w14:textId="1DE189B1" w:rsidR="005C3F6D" w:rsidRPr="003666EF" w:rsidRDefault="00A61ACE" w:rsidP="00A73562">
      <w:pPr>
        <w:numPr>
          <w:ilvl w:val="0"/>
          <w:numId w:val="11"/>
        </w:numPr>
        <w:jc w:val="both"/>
        <w:rPr>
          <w:rFonts w:asciiTheme="minorHAnsi" w:hAnsiTheme="minorHAnsi" w:cstheme="minorHAnsi"/>
          <w:sz w:val="22"/>
          <w:szCs w:val="22"/>
        </w:rPr>
      </w:pPr>
      <w:r w:rsidRPr="003666EF">
        <w:rPr>
          <w:rFonts w:asciiTheme="minorHAnsi" w:hAnsiTheme="minorHAnsi" w:cstheme="minorHAnsi"/>
          <w:sz w:val="22"/>
          <w:szCs w:val="22"/>
        </w:rPr>
        <w:t xml:space="preserve">za zużycie ciepła wyliczone jako </w:t>
      </w:r>
      <w:r w:rsidR="00D62820" w:rsidRPr="003666EF">
        <w:rPr>
          <w:rFonts w:asciiTheme="minorHAnsi" w:hAnsiTheme="minorHAnsi" w:cstheme="minorHAnsi"/>
          <w:sz w:val="22"/>
          <w:szCs w:val="22"/>
        </w:rPr>
        <w:t>0,53</w:t>
      </w:r>
      <w:r w:rsidRPr="003666EF">
        <w:rPr>
          <w:rFonts w:asciiTheme="minorHAnsi" w:hAnsiTheme="minorHAnsi" w:cstheme="minorHAnsi"/>
          <w:sz w:val="22"/>
          <w:szCs w:val="22"/>
        </w:rPr>
        <w:t xml:space="preserve">% całej faktury netto za ciepło za bieżący miesiąc rozliczeniowy                     dla </w:t>
      </w:r>
      <w:r w:rsidR="003666EF" w:rsidRPr="003666EF">
        <w:rPr>
          <w:rFonts w:asciiTheme="minorHAnsi" w:hAnsiTheme="minorHAnsi" w:cstheme="minorHAnsi"/>
          <w:sz w:val="22"/>
          <w:szCs w:val="22"/>
        </w:rPr>
        <w:t>lokalizacji</w:t>
      </w:r>
      <w:r w:rsidR="00D62820" w:rsidRPr="003666EF">
        <w:rPr>
          <w:rFonts w:asciiTheme="minorHAnsi" w:hAnsiTheme="minorHAnsi" w:cstheme="minorHAnsi"/>
          <w:sz w:val="22"/>
          <w:szCs w:val="22"/>
        </w:rPr>
        <w:t xml:space="preserve"> przy ul. Wincentego Lipa 2,</w:t>
      </w:r>
      <w:r w:rsidRPr="003666EF">
        <w:rPr>
          <w:rFonts w:asciiTheme="minorHAnsi" w:hAnsiTheme="minorHAnsi" w:cstheme="minorHAnsi"/>
          <w:sz w:val="22"/>
          <w:szCs w:val="22"/>
        </w:rPr>
        <w:t xml:space="preserve"> powiększony o podatek VAT według stawki obowiązującej </w:t>
      </w:r>
      <w:r w:rsidR="00D62820" w:rsidRPr="003666EF">
        <w:rPr>
          <w:rFonts w:asciiTheme="minorHAnsi" w:hAnsiTheme="minorHAnsi" w:cstheme="minorHAnsi"/>
          <w:sz w:val="22"/>
          <w:szCs w:val="22"/>
        </w:rPr>
        <w:t xml:space="preserve">         </w:t>
      </w:r>
      <w:r w:rsidRPr="003666EF">
        <w:rPr>
          <w:rFonts w:asciiTheme="minorHAnsi" w:hAnsiTheme="minorHAnsi" w:cstheme="minorHAnsi"/>
          <w:sz w:val="22"/>
          <w:szCs w:val="22"/>
        </w:rPr>
        <w:t>dla czynszu najmu;</w:t>
      </w:r>
    </w:p>
    <w:p w14:paraId="1A9E29C9" w14:textId="14F0D6C9" w:rsidR="005C3F6D" w:rsidRPr="003666EF" w:rsidRDefault="00A61ACE" w:rsidP="00A73562">
      <w:pPr>
        <w:numPr>
          <w:ilvl w:val="0"/>
          <w:numId w:val="11"/>
        </w:numPr>
        <w:jc w:val="both"/>
      </w:pPr>
      <w:r w:rsidRPr="003666EF">
        <w:rPr>
          <w:rFonts w:asciiTheme="minorHAnsi" w:hAnsiTheme="minorHAnsi" w:cstheme="minorHAnsi"/>
          <w:sz w:val="22"/>
          <w:szCs w:val="22"/>
        </w:rPr>
        <w:t>za zużycie energii elektrycznej w wysokości średniego kosztu netto energii elektrycznej w danym okresie rozliczeniowym wg faktur dostawców, pomnożonego przez ilość zużytej energii elektrycznej</w:t>
      </w:r>
      <w:r w:rsidR="00861136" w:rsidRPr="003666EF">
        <w:rPr>
          <w:rFonts w:asciiTheme="minorHAnsi" w:hAnsiTheme="minorHAnsi" w:cstheme="minorHAnsi"/>
          <w:sz w:val="22"/>
          <w:szCs w:val="22"/>
        </w:rPr>
        <w:t xml:space="preserve">,                             </w:t>
      </w:r>
      <w:r w:rsidRPr="003666EF">
        <w:rPr>
          <w:rFonts w:asciiTheme="minorHAnsi" w:hAnsiTheme="minorHAnsi" w:cstheme="minorHAnsi"/>
          <w:sz w:val="22"/>
          <w:szCs w:val="22"/>
        </w:rPr>
        <w:t>zgodnie ze wskazaniami licznika energii i powiększone o obowiązujące stawki VAT za energię elektryczną;</w:t>
      </w:r>
    </w:p>
    <w:p w14:paraId="28E4CF9B" w14:textId="09BED3ED" w:rsidR="00D62820" w:rsidRPr="003666EF" w:rsidRDefault="00A61ACE" w:rsidP="00D62820">
      <w:pPr>
        <w:numPr>
          <w:ilvl w:val="0"/>
          <w:numId w:val="11"/>
        </w:numPr>
        <w:jc w:val="both"/>
        <w:rPr>
          <w:rFonts w:asciiTheme="minorHAnsi" w:hAnsiTheme="minorHAnsi" w:cstheme="minorHAnsi"/>
          <w:sz w:val="22"/>
          <w:szCs w:val="22"/>
        </w:rPr>
      </w:pPr>
      <w:r w:rsidRPr="003666EF">
        <w:rPr>
          <w:rFonts w:asciiTheme="minorHAnsi" w:hAnsiTheme="minorHAnsi" w:cstheme="minorHAnsi"/>
          <w:sz w:val="22"/>
          <w:szCs w:val="22"/>
        </w:rPr>
        <w:t>za zużycie ciepłej wody użytkowej w wysokości średniej ceny netto za podgrzanie wody w danym okresie rozliczeniowym wg faktur dostawców, pomnożonej przez ilość zużytej wody</w:t>
      </w:r>
      <w:r w:rsidR="0041598D" w:rsidRPr="003666EF">
        <w:rPr>
          <w:rFonts w:asciiTheme="minorHAnsi" w:hAnsiTheme="minorHAnsi" w:cstheme="minorHAnsi"/>
          <w:sz w:val="22"/>
          <w:szCs w:val="22"/>
        </w:rPr>
        <w:t xml:space="preserve">, </w:t>
      </w:r>
      <w:r w:rsidRPr="003666EF">
        <w:rPr>
          <w:rFonts w:asciiTheme="minorHAnsi" w:hAnsiTheme="minorHAnsi" w:cstheme="minorHAnsi"/>
          <w:sz w:val="22"/>
          <w:szCs w:val="22"/>
        </w:rPr>
        <w:t>zgodnie ze wskazaniami licznika ciepłej wody i powiększone o obowiązującą stawkę VAT za podgrzanie wody. Opłata za ciepłą wodę nie zawiera opłaty za samą wodę, a tylko za koszt jej podgrzania;</w:t>
      </w:r>
    </w:p>
    <w:p w14:paraId="5AAB01F4" w14:textId="0376082C" w:rsidR="005C3F6D" w:rsidRPr="003666EF" w:rsidRDefault="00A61ACE" w:rsidP="00D62820">
      <w:pPr>
        <w:numPr>
          <w:ilvl w:val="0"/>
          <w:numId w:val="11"/>
        </w:numPr>
        <w:jc w:val="both"/>
        <w:rPr>
          <w:rFonts w:asciiTheme="minorHAnsi" w:hAnsiTheme="minorHAnsi" w:cstheme="minorHAnsi"/>
          <w:sz w:val="22"/>
          <w:szCs w:val="22"/>
        </w:rPr>
      </w:pPr>
      <w:r w:rsidRPr="003666EF">
        <w:rPr>
          <w:rFonts w:asciiTheme="minorHAnsi" w:hAnsiTheme="minorHAnsi" w:cstheme="minorHAnsi"/>
          <w:sz w:val="22"/>
          <w:szCs w:val="22"/>
        </w:rPr>
        <w:t>za zużycie zimnej wody oraz za ścieki w wysokości średniej ceny netto wody i ścieków w danym okresie rozliczeniowym wg faktur dostawców, pomnożonej przez ilość zużytej wody zgodnie ze wskazaniami licznika wody i powiększone o obowiązujące stawki VAT za wodę i ścieki. Do obliczenia ilości zużytej zimnej wody należy zsumować odczyty licznika zimnej i ciepłej wody;</w:t>
      </w:r>
    </w:p>
    <w:p w14:paraId="34DC49A3" w14:textId="1527B544" w:rsidR="00F26846" w:rsidRDefault="00F26846" w:rsidP="001C37BE">
      <w:pPr>
        <w:pStyle w:val="NagznrI"/>
        <w:numPr>
          <w:ilvl w:val="0"/>
          <w:numId w:val="3"/>
        </w:numPr>
        <w:jc w:val="both"/>
        <w:rPr>
          <w:rFonts w:asciiTheme="minorHAnsi" w:hAnsiTheme="minorHAnsi" w:cstheme="minorHAnsi"/>
          <w:color w:val="000000" w:themeColor="text1"/>
          <w:sz w:val="22"/>
          <w:szCs w:val="22"/>
        </w:rPr>
      </w:pPr>
      <w:r w:rsidRPr="00F538CB">
        <w:rPr>
          <w:rFonts w:asciiTheme="minorHAnsi" w:hAnsiTheme="minorHAnsi" w:cstheme="minorHAnsi"/>
          <w:color w:val="000000" w:themeColor="text1"/>
          <w:sz w:val="22"/>
          <w:szCs w:val="22"/>
        </w:rPr>
        <w:t>Najemca zobowiązany jest zawrzeć umowę na utylizację odpadów komunalnych i niebezpiecznych                                    (tj. wszystkich, które będzie wytwarzał)  przed rozpoczęciem działalności objętej umową. Najemca jest zobowiązany dostarczyć kopie umowy Wynajmującemu  w terminie 14 dni od dnia rozpoczęcia świadczenia usług.</w:t>
      </w:r>
    </w:p>
    <w:p w14:paraId="5311A36A" w14:textId="25D7A722" w:rsidR="00C80BB4" w:rsidRPr="003666EF" w:rsidRDefault="003666EF" w:rsidP="00AC6C5A">
      <w:pPr>
        <w:pStyle w:val="Standard"/>
        <w:numPr>
          <w:ilvl w:val="0"/>
          <w:numId w:val="3"/>
        </w:numPr>
        <w:spacing w:line="276" w:lineRule="auto"/>
        <w:jc w:val="both"/>
        <w:rPr>
          <w:rFonts w:ascii="Calibri" w:hAnsi="Calibri"/>
          <w:sz w:val="22"/>
          <w:szCs w:val="22"/>
        </w:rPr>
      </w:pPr>
      <w:r w:rsidRPr="003666EF">
        <w:rPr>
          <w:rFonts w:ascii="Calibri" w:hAnsi="Calibri"/>
          <w:sz w:val="22"/>
          <w:szCs w:val="22"/>
        </w:rPr>
        <w:t xml:space="preserve">Wynajmujący informuje, iż pomieszczenia wyposażone są w </w:t>
      </w:r>
      <w:r w:rsidR="00C80BB4" w:rsidRPr="003666EF">
        <w:rPr>
          <w:rFonts w:ascii="Calibri" w:hAnsi="Calibri"/>
          <w:sz w:val="22"/>
          <w:szCs w:val="22"/>
        </w:rPr>
        <w:t>podliczniki energii elektrycznej oraz wody (cieplej i zimnej)</w:t>
      </w:r>
      <w:r w:rsidRPr="003666EF">
        <w:rPr>
          <w:rFonts w:ascii="Calibri" w:hAnsi="Calibri"/>
          <w:sz w:val="22"/>
          <w:szCs w:val="22"/>
        </w:rPr>
        <w:t xml:space="preserve"> i są one własnością Wynajmującego.</w:t>
      </w:r>
      <w:r w:rsidR="00C80BB4" w:rsidRPr="003666EF">
        <w:rPr>
          <w:rFonts w:ascii="Calibri" w:hAnsi="Calibri"/>
          <w:sz w:val="22"/>
          <w:szCs w:val="22"/>
        </w:rPr>
        <w:t xml:space="preserve"> </w:t>
      </w:r>
    </w:p>
    <w:p w14:paraId="5E881329" w14:textId="50966638" w:rsidR="001C37BE" w:rsidRPr="003666EF" w:rsidRDefault="001C37BE" w:rsidP="001C37BE">
      <w:pPr>
        <w:pStyle w:val="NagznrI"/>
        <w:numPr>
          <w:ilvl w:val="0"/>
          <w:numId w:val="3"/>
        </w:numPr>
        <w:jc w:val="both"/>
        <w:rPr>
          <w:rFonts w:asciiTheme="minorHAnsi" w:hAnsiTheme="minorHAnsi" w:cstheme="minorHAnsi"/>
          <w:color w:val="000000" w:themeColor="text1"/>
          <w:sz w:val="22"/>
          <w:szCs w:val="22"/>
        </w:rPr>
      </w:pPr>
      <w:r w:rsidRPr="003666EF">
        <w:rPr>
          <w:rFonts w:ascii="Calibri" w:hAnsi="Calibri"/>
          <w:color w:val="000000" w:themeColor="text1"/>
          <w:sz w:val="22"/>
          <w:szCs w:val="22"/>
        </w:rPr>
        <w:t>Najemcy nie przysługuje prawo do nieodpłatnego korzystania z miejsc parkingowych na terenie nieruchomości, na której zlokalizowany jest przedmiot umowy najmu.</w:t>
      </w:r>
    </w:p>
    <w:p w14:paraId="1CDEE1F8" w14:textId="5CA31340" w:rsidR="001C37BE" w:rsidRPr="003666EF" w:rsidRDefault="001C37BE" w:rsidP="001C37BE">
      <w:pPr>
        <w:pStyle w:val="NagznrI"/>
        <w:numPr>
          <w:ilvl w:val="0"/>
          <w:numId w:val="3"/>
        </w:numPr>
        <w:jc w:val="both"/>
        <w:rPr>
          <w:rFonts w:asciiTheme="minorHAnsi" w:hAnsiTheme="minorHAnsi" w:cstheme="minorHAnsi"/>
          <w:color w:val="000000" w:themeColor="text1"/>
          <w:sz w:val="22"/>
          <w:szCs w:val="22"/>
        </w:rPr>
      </w:pPr>
      <w:r w:rsidRPr="003666EF">
        <w:rPr>
          <w:rFonts w:ascii="Calibri" w:hAnsi="Calibri"/>
          <w:color w:val="000000" w:themeColor="text1"/>
          <w:sz w:val="22"/>
          <w:szCs w:val="22"/>
        </w:rPr>
        <w:t xml:space="preserve">Wynajmujący </w:t>
      </w:r>
      <w:r w:rsidR="001520FF" w:rsidRPr="003666EF">
        <w:rPr>
          <w:rFonts w:ascii="Calibri" w:hAnsi="Calibri"/>
          <w:color w:val="000000" w:themeColor="text1"/>
          <w:sz w:val="22"/>
          <w:szCs w:val="22"/>
        </w:rPr>
        <w:t xml:space="preserve">umożliwi Najemcy </w:t>
      </w:r>
      <w:r w:rsidRPr="003666EF">
        <w:rPr>
          <w:rFonts w:ascii="Calibri" w:hAnsi="Calibri"/>
          <w:color w:val="000000" w:themeColor="text1"/>
          <w:sz w:val="22"/>
          <w:szCs w:val="22"/>
        </w:rPr>
        <w:t xml:space="preserve">korzystanie z parkingu  w formie płatnego abonamentu za wjazd na teren Szpitala. W takim przypadku Najemca zobowiązany jest </w:t>
      </w:r>
      <w:r w:rsidR="008D13AE">
        <w:rPr>
          <w:rFonts w:ascii="Calibri" w:hAnsi="Calibri"/>
          <w:color w:val="000000" w:themeColor="text1"/>
          <w:sz w:val="22"/>
          <w:szCs w:val="22"/>
        </w:rPr>
        <w:t>d</w:t>
      </w:r>
      <w:r w:rsidRPr="003666EF">
        <w:rPr>
          <w:rFonts w:ascii="Calibri" w:hAnsi="Calibri"/>
          <w:color w:val="000000" w:themeColor="text1"/>
          <w:sz w:val="22"/>
          <w:szCs w:val="22"/>
        </w:rPr>
        <w:t>o zapoznania się i zaakceptowania  Regulaminu korzystania z dróg wewnętrznych i miejsc postojowych na terenie Szpitala Miejskiego w Rudzie Śląskiej                      Sp. z o.o. (zwany dalej regulaminem), który jest dostępny na stronie internetowej, przy parkingu                                            lub w Dziale Administracyjno- Gospodarczym</w:t>
      </w:r>
      <w:r w:rsidR="001520FF" w:rsidRPr="003666EF">
        <w:rPr>
          <w:rFonts w:ascii="Calibri" w:hAnsi="Calibri"/>
          <w:color w:val="000000" w:themeColor="text1"/>
          <w:sz w:val="22"/>
          <w:szCs w:val="22"/>
        </w:rPr>
        <w:t xml:space="preserve"> Wynajmującego</w:t>
      </w:r>
      <w:r w:rsidRPr="003666EF">
        <w:rPr>
          <w:rFonts w:ascii="Calibri" w:hAnsi="Calibri"/>
          <w:color w:val="000000" w:themeColor="text1"/>
          <w:sz w:val="22"/>
          <w:szCs w:val="22"/>
        </w:rPr>
        <w:t xml:space="preserve">.                          </w:t>
      </w:r>
    </w:p>
    <w:p w14:paraId="660C4DD5" w14:textId="77777777" w:rsidR="00EA21FA" w:rsidRPr="00EA21FA" w:rsidRDefault="001C37BE" w:rsidP="00652148">
      <w:pPr>
        <w:pStyle w:val="NagznrI"/>
        <w:numPr>
          <w:ilvl w:val="0"/>
          <w:numId w:val="3"/>
        </w:numPr>
        <w:jc w:val="both"/>
        <w:rPr>
          <w:rFonts w:asciiTheme="minorHAnsi" w:hAnsiTheme="minorHAnsi" w:cstheme="minorHAnsi"/>
          <w:color w:val="000000" w:themeColor="text1"/>
          <w:sz w:val="22"/>
          <w:szCs w:val="22"/>
        </w:rPr>
      </w:pPr>
      <w:r w:rsidRPr="003666EF">
        <w:rPr>
          <w:rFonts w:ascii="Calibri" w:hAnsi="Calibri"/>
          <w:color w:val="000000" w:themeColor="text1"/>
          <w:sz w:val="22"/>
          <w:szCs w:val="22"/>
        </w:rPr>
        <w:t>W przypadku chęci korzystania z parkingu</w:t>
      </w:r>
      <w:r w:rsidR="00A40575">
        <w:rPr>
          <w:rFonts w:ascii="Calibri" w:hAnsi="Calibri"/>
          <w:color w:val="000000" w:themeColor="text1"/>
          <w:sz w:val="22"/>
          <w:szCs w:val="22"/>
        </w:rPr>
        <w:t>,</w:t>
      </w:r>
      <w:r w:rsidRPr="003666EF">
        <w:rPr>
          <w:rFonts w:ascii="Calibri" w:hAnsi="Calibri"/>
          <w:color w:val="000000" w:themeColor="text1"/>
          <w:sz w:val="22"/>
          <w:szCs w:val="22"/>
        </w:rPr>
        <w:t xml:space="preserve"> o którym mowa powyżej</w:t>
      </w:r>
      <w:r w:rsidR="001520FF" w:rsidRPr="003666EF">
        <w:rPr>
          <w:rFonts w:ascii="Calibri" w:hAnsi="Calibri"/>
          <w:color w:val="000000" w:themeColor="text1"/>
          <w:sz w:val="22"/>
          <w:szCs w:val="22"/>
        </w:rPr>
        <w:t>,</w:t>
      </w:r>
      <w:r w:rsidRPr="003666EF">
        <w:rPr>
          <w:rFonts w:ascii="Calibri" w:hAnsi="Calibri"/>
          <w:color w:val="000000" w:themeColor="text1"/>
          <w:sz w:val="22"/>
          <w:szCs w:val="22"/>
        </w:rPr>
        <w:t xml:space="preserve"> Najemca oraz jego pracownicy uzupełnią </w:t>
      </w:r>
      <w:r w:rsidR="001520FF" w:rsidRPr="003666EF">
        <w:rPr>
          <w:rFonts w:ascii="Calibri" w:hAnsi="Calibri"/>
          <w:color w:val="000000" w:themeColor="text1"/>
          <w:sz w:val="22"/>
          <w:szCs w:val="22"/>
        </w:rPr>
        <w:t>stosowną</w:t>
      </w:r>
      <w:r w:rsidRPr="003666EF">
        <w:rPr>
          <w:rFonts w:ascii="Calibri" w:hAnsi="Calibri"/>
          <w:color w:val="000000" w:themeColor="text1"/>
          <w:sz w:val="22"/>
          <w:szCs w:val="22"/>
        </w:rPr>
        <w:t xml:space="preserve"> deklarację w Dziale </w:t>
      </w:r>
      <w:proofErr w:type="spellStart"/>
      <w:r w:rsidRPr="003666EF">
        <w:rPr>
          <w:rFonts w:ascii="Calibri" w:hAnsi="Calibri"/>
          <w:color w:val="000000" w:themeColor="text1"/>
          <w:sz w:val="22"/>
          <w:szCs w:val="22"/>
        </w:rPr>
        <w:t>Administracyjno</w:t>
      </w:r>
      <w:proofErr w:type="spellEnd"/>
      <w:r w:rsidR="001520FF" w:rsidRPr="003666EF">
        <w:rPr>
          <w:rFonts w:ascii="Calibri" w:hAnsi="Calibri"/>
          <w:color w:val="000000" w:themeColor="text1"/>
          <w:sz w:val="22"/>
          <w:szCs w:val="22"/>
        </w:rPr>
        <w:t xml:space="preserve"> </w:t>
      </w:r>
      <w:r w:rsidRPr="003666EF">
        <w:rPr>
          <w:rFonts w:ascii="Calibri" w:hAnsi="Calibri"/>
          <w:color w:val="000000" w:themeColor="text1"/>
          <w:sz w:val="22"/>
          <w:szCs w:val="22"/>
        </w:rPr>
        <w:t>- Gospodarczym oraz</w:t>
      </w:r>
      <w:r w:rsidR="001520FF" w:rsidRPr="003666EF">
        <w:rPr>
          <w:rFonts w:ascii="Calibri" w:hAnsi="Calibri"/>
          <w:color w:val="000000" w:themeColor="text1"/>
          <w:sz w:val="22"/>
          <w:szCs w:val="22"/>
        </w:rPr>
        <w:t xml:space="preserve"> zobligowani</w:t>
      </w:r>
      <w:r w:rsidRPr="003666EF">
        <w:rPr>
          <w:rFonts w:ascii="Calibri" w:hAnsi="Calibri"/>
          <w:color w:val="000000" w:themeColor="text1"/>
          <w:sz w:val="22"/>
          <w:szCs w:val="22"/>
        </w:rPr>
        <w:t xml:space="preserve"> będą</w:t>
      </w:r>
      <w:r w:rsidR="001520FF" w:rsidRPr="003666EF">
        <w:rPr>
          <w:rFonts w:ascii="Calibri" w:hAnsi="Calibri"/>
          <w:color w:val="000000" w:themeColor="text1"/>
          <w:sz w:val="22"/>
          <w:szCs w:val="22"/>
        </w:rPr>
        <w:t xml:space="preserve">                                     do uiszczania </w:t>
      </w:r>
      <w:r w:rsidRPr="003666EF">
        <w:rPr>
          <w:rFonts w:ascii="Calibri" w:hAnsi="Calibri"/>
          <w:color w:val="000000" w:themeColor="text1"/>
          <w:sz w:val="22"/>
          <w:szCs w:val="22"/>
        </w:rPr>
        <w:t xml:space="preserve">terminowo </w:t>
      </w:r>
      <w:r w:rsidR="001520FF" w:rsidRPr="003666EF">
        <w:rPr>
          <w:rFonts w:ascii="Calibri" w:hAnsi="Calibri"/>
          <w:color w:val="000000" w:themeColor="text1"/>
          <w:sz w:val="22"/>
          <w:szCs w:val="22"/>
        </w:rPr>
        <w:t>opłaty abonamentowej</w:t>
      </w:r>
      <w:r w:rsidR="00EA21FA">
        <w:rPr>
          <w:rFonts w:ascii="Calibri" w:hAnsi="Calibri"/>
          <w:color w:val="000000" w:themeColor="text1"/>
          <w:sz w:val="22"/>
          <w:szCs w:val="22"/>
        </w:rPr>
        <w:t xml:space="preserve">, </w:t>
      </w:r>
      <w:r w:rsidR="00254534" w:rsidRPr="00254534">
        <w:rPr>
          <w:rFonts w:ascii="Calibri" w:hAnsi="Calibri" w:cs="Calibri"/>
          <w:sz w:val="22"/>
          <w:szCs w:val="22"/>
        </w:rPr>
        <w:t>płatn</w:t>
      </w:r>
      <w:r w:rsidR="00254534">
        <w:rPr>
          <w:rFonts w:ascii="Calibri" w:hAnsi="Calibri" w:cs="Calibri"/>
          <w:sz w:val="22"/>
          <w:szCs w:val="22"/>
        </w:rPr>
        <w:t xml:space="preserve">ej </w:t>
      </w:r>
      <w:r w:rsidR="00254534" w:rsidRPr="00254534">
        <w:rPr>
          <w:rFonts w:ascii="Calibri" w:hAnsi="Calibri" w:cs="Calibri"/>
          <w:sz w:val="22"/>
          <w:szCs w:val="22"/>
        </w:rPr>
        <w:t xml:space="preserve">z </w:t>
      </w:r>
      <w:r w:rsidR="00254534">
        <w:rPr>
          <w:rFonts w:ascii="Calibri" w:hAnsi="Calibri" w:cs="Calibri"/>
          <w:sz w:val="22"/>
          <w:szCs w:val="22"/>
        </w:rPr>
        <w:t>góry</w:t>
      </w:r>
      <w:r w:rsidR="00254534" w:rsidRPr="00254534">
        <w:rPr>
          <w:rFonts w:ascii="Calibri" w:hAnsi="Calibri" w:cs="Calibri"/>
          <w:sz w:val="22"/>
          <w:szCs w:val="22"/>
        </w:rPr>
        <w:t xml:space="preserve"> na podstawie faktury VAT, </w:t>
      </w:r>
      <w:r w:rsidR="00EA21FA">
        <w:rPr>
          <w:rFonts w:ascii="Calibri" w:hAnsi="Calibri" w:cs="Calibri"/>
          <w:sz w:val="22"/>
          <w:szCs w:val="22"/>
        </w:rPr>
        <w:t xml:space="preserve">                              </w:t>
      </w:r>
      <w:r w:rsidR="00254534" w:rsidRPr="00254534">
        <w:rPr>
          <w:rFonts w:ascii="Calibri" w:hAnsi="Calibri" w:cs="Calibri"/>
          <w:sz w:val="22"/>
          <w:szCs w:val="22"/>
        </w:rPr>
        <w:t>wystawionej</w:t>
      </w:r>
      <w:r w:rsidR="00254534">
        <w:rPr>
          <w:rFonts w:ascii="Calibri" w:hAnsi="Calibri" w:cs="Calibri"/>
          <w:sz w:val="22"/>
          <w:szCs w:val="22"/>
        </w:rPr>
        <w:t xml:space="preserve"> </w:t>
      </w:r>
      <w:r w:rsidR="00254534" w:rsidRPr="00254534">
        <w:rPr>
          <w:rFonts w:ascii="Calibri" w:hAnsi="Calibri" w:cs="Calibri"/>
          <w:sz w:val="22"/>
          <w:szCs w:val="22"/>
        </w:rPr>
        <w:t xml:space="preserve">do </w:t>
      </w:r>
      <w:r w:rsidR="00254534">
        <w:rPr>
          <w:rFonts w:ascii="Calibri" w:hAnsi="Calibri" w:cs="Calibri"/>
          <w:sz w:val="22"/>
          <w:szCs w:val="22"/>
        </w:rPr>
        <w:t>15</w:t>
      </w:r>
      <w:r w:rsidR="00254534" w:rsidRPr="00254534">
        <w:rPr>
          <w:rFonts w:ascii="Calibri" w:hAnsi="Calibri" w:cs="Calibri"/>
          <w:sz w:val="22"/>
          <w:szCs w:val="22"/>
        </w:rPr>
        <w:t xml:space="preserve"> - tego dnia</w:t>
      </w:r>
      <w:r w:rsidR="00254534">
        <w:rPr>
          <w:rFonts w:ascii="Calibri" w:hAnsi="Calibri" w:cs="Calibri"/>
          <w:sz w:val="22"/>
          <w:szCs w:val="22"/>
        </w:rPr>
        <w:t xml:space="preserve"> miesiąca za dany miesiąc</w:t>
      </w:r>
      <w:r w:rsidR="00254534" w:rsidRPr="00254534">
        <w:rPr>
          <w:rFonts w:ascii="Calibri" w:hAnsi="Calibri" w:cs="Calibri"/>
          <w:sz w:val="22"/>
          <w:szCs w:val="22"/>
        </w:rPr>
        <w:t xml:space="preserve"> z 14 dniowym terminem płatności liczonym</w:t>
      </w:r>
      <w:r w:rsidR="00EA21FA">
        <w:rPr>
          <w:rFonts w:ascii="Calibri" w:hAnsi="Calibri" w:cs="Calibri"/>
          <w:sz w:val="22"/>
          <w:szCs w:val="22"/>
        </w:rPr>
        <w:t xml:space="preserve">                                     </w:t>
      </w:r>
      <w:r w:rsidR="00254534" w:rsidRPr="00254534">
        <w:rPr>
          <w:rFonts w:ascii="Calibri" w:hAnsi="Calibri" w:cs="Calibri"/>
          <w:sz w:val="22"/>
          <w:szCs w:val="22"/>
        </w:rPr>
        <w:t xml:space="preserve"> od dnia wystawienia faktury VAT.</w:t>
      </w:r>
      <w:r w:rsidR="00254534" w:rsidRPr="00254534">
        <w:t xml:space="preserve"> </w:t>
      </w:r>
    </w:p>
    <w:p w14:paraId="02F204D9" w14:textId="3EEDBFA9" w:rsidR="00254534" w:rsidRPr="00652148" w:rsidRDefault="00254534" w:rsidP="00EA21FA">
      <w:pPr>
        <w:pStyle w:val="NagznrI"/>
        <w:ind w:left="340"/>
        <w:jc w:val="both"/>
        <w:rPr>
          <w:rFonts w:asciiTheme="minorHAnsi" w:hAnsiTheme="minorHAnsi" w:cstheme="minorHAnsi"/>
          <w:color w:val="000000" w:themeColor="text1"/>
          <w:sz w:val="22"/>
          <w:szCs w:val="22"/>
        </w:rPr>
      </w:pPr>
      <w:r w:rsidRPr="00254534">
        <w:rPr>
          <w:rFonts w:ascii="Calibri" w:hAnsi="Calibri"/>
          <w:color w:val="000000" w:themeColor="text1"/>
          <w:sz w:val="22"/>
          <w:szCs w:val="22"/>
        </w:rPr>
        <w:t xml:space="preserve">Regulamin korzystania z dróg wewnętrznych i miejsc postojowych na terenie Szpitala Miejskiego </w:t>
      </w:r>
      <w:r w:rsidR="00EA21FA">
        <w:rPr>
          <w:rFonts w:ascii="Calibri" w:hAnsi="Calibri"/>
          <w:color w:val="000000" w:themeColor="text1"/>
          <w:sz w:val="22"/>
          <w:szCs w:val="22"/>
        </w:rPr>
        <w:t xml:space="preserve">                                        </w:t>
      </w:r>
      <w:r w:rsidRPr="00254534">
        <w:rPr>
          <w:rFonts w:ascii="Calibri" w:hAnsi="Calibri"/>
          <w:color w:val="000000" w:themeColor="text1"/>
          <w:sz w:val="22"/>
          <w:szCs w:val="22"/>
        </w:rPr>
        <w:t>w Rudzie Śląskiej Sp. z o.o</w:t>
      </w:r>
      <w:r>
        <w:rPr>
          <w:rFonts w:ascii="Calibri" w:hAnsi="Calibri"/>
          <w:color w:val="000000" w:themeColor="text1"/>
          <w:sz w:val="22"/>
          <w:szCs w:val="22"/>
        </w:rPr>
        <w:t>.</w:t>
      </w:r>
      <w:r w:rsidR="00EA21FA">
        <w:rPr>
          <w:rFonts w:ascii="Calibri" w:hAnsi="Calibri"/>
          <w:color w:val="000000" w:themeColor="text1"/>
          <w:sz w:val="22"/>
          <w:szCs w:val="22"/>
        </w:rPr>
        <w:t xml:space="preserve">, </w:t>
      </w:r>
      <w:r>
        <w:rPr>
          <w:rFonts w:ascii="Calibri" w:hAnsi="Calibri"/>
          <w:color w:val="000000" w:themeColor="text1"/>
          <w:sz w:val="22"/>
          <w:szCs w:val="22"/>
        </w:rPr>
        <w:t xml:space="preserve">a także </w:t>
      </w:r>
      <w:r w:rsidR="00EA21FA">
        <w:rPr>
          <w:rFonts w:ascii="Calibri" w:hAnsi="Calibri"/>
          <w:color w:val="000000" w:themeColor="text1"/>
          <w:sz w:val="22"/>
          <w:szCs w:val="22"/>
        </w:rPr>
        <w:t xml:space="preserve">informacje w zakresie wysokości </w:t>
      </w:r>
      <w:r>
        <w:rPr>
          <w:rFonts w:ascii="Calibri" w:hAnsi="Calibri"/>
          <w:color w:val="000000" w:themeColor="text1"/>
          <w:sz w:val="22"/>
          <w:szCs w:val="22"/>
        </w:rPr>
        <w:t xml:space="preserve">opłat </w:t>
      </w:r>
      <w:r w:rsidR="00652148">
        <w:rPr>
          <w:rFonts w:ascii="Calibri" w:hAnsi="Calibri"/>
          <w:color w:val="000000" w:themeColor="text1"/>
          <w:sz w:val="22"/>
          <w:szCs w:val="22"/>
        </w:rPr>
        <w:t>znajdują się pod adresem internetowym:</w:t>
      </w:r>
      <w:r w:rsidR="00652148" w:rsidRPr="00652148">
        <w:t xml:space="preserve"> </w:t>
      </w:r>
      <w:hyperlink r:id="rId11" w:history="1">
        <w:r w:rsidR="00652148" w:rsidRPr="00FD68D5">
          <w:rPr>
            <w:rStyle w:val="Hipercze"/>
            <w:rFonts w:ascii="Calibri" w:hAnsi="Calibri"/>
            <w:sz w:val="22"/>
            <w:szCs w:val="22"/>
          </w:rPr>
          <w:t>https://szpitalruda.pl/strefa-pacjenta</w:t>
        </w:r>
      </w:hyperlink>
      <w:r w:rsidR="00652148">
        <w:rPr>
          <w:rFonts w:ascii="Calibri" w:hAnsi="Calibri"/>
          <w:color w:val="000000" w:themeColor="text1"/>
          <w:sz w:val="22"/>
          <w:szCs w:val="22"/>
        </w:rPr>
        <w:t xml:space="preserve"> zakładka </w:t>
      </w:r>
      <w:r w:rsidR="00652148" w:rsidRPr="00EA21FA">
        <w:rPr>
          <w:rFonts w:ascii="Calibri" w:hAnsi="Calibri"/>
          <w:i/>
          <w:iCs/>
          <w:color w:val="000000" w:themeColor="text1"/>
          <w:sz w:val="22"/>
          <w:szCs w:val="22"/>
        </w:rPr>
        <w:t>Parking.</w:t>
      </w:r>
      <w:r w:rsidR="00652148">
        <w:rPr>
          <w:rFonts w:ascii="Calibri" w:hAnsi="Calibri"/>
          <w:color w:val="000000" w:themeColor="text1"/>
          <w:sz w:val="22"/>
          <w:szCs w:val="22"/>
        </w:rPr>
        <w:t xml:space="preserve"> </w:t>
      </w:r>
    </w:p>
    <w:p w14:paraId="3171435D" w14:textId="067FFE68" w:rsidR="005C3F6D" w:rsidRDefault="00A61ACE" w:rsidP="00A73562">
      <w:pPr>
        <w:pStyle w:val="NagznrI"/>
        <w:numPr>
          <w:ilvl w:val="0"/>
          <w:numId w:val="3"/>
        </w:numPr>
        <w:jc w:val="both"/>
        <w:rPr>
          <w:rFonts w:asciiTheme="minorHAnsi" w:hAnsiTheme="minorHAnsi" w:cstheme="minorHAnsi"/>
          <w:sz w:val="22"/>
          <w:szCs w:val="22"/>
        </w:rPr>
      </w:pPr>
      <w:r>
        <w:rPr>
          <w:rFonts w:asciiTheme="minorHAnsi" w:hAnsiTheme="minorHAnsi" w:cstheme="minorHAnsi"/>
          <w:sz w:val="22"/>
          <w:szCs w:val="22"/>
        </w:rPr>
        <w:t>Do opłat określonych w ust. 1</w:t>
      </w:r>
      <w:r w:rsidR="007436AC">
        <w:rPr>
          <w:rFonts w:asciiTheme="minorHAnsi" w:hAnsiTheme="minorHAnsi" w:cstheme="minorHAnsi"/>
          <w:sz w:val="22"/>
          <w:szCs w:val="22"/>
        </w:rPr>
        <w:t xml:space="preserve">, 2 i </w:t>
      </w:r>
      <w:r w:rsidR="005C6A48">
        <w:rPr>
          <w:rFonts w:asciiTheme="minorHAnsi" w:hAnsiTheme="minorHAnsi" w:cstheme="minorHAnsi"/>
          <w:sz w:val="22"/>
          <w:szCs w:val="22"/>
        </w:rPr>
        <w:t>7</w:t>
      </w:r>
      <w:r>
        <w:rPr>
          <w:rFonts w:asciiTheme="minorHAnsi" w:hAnsiTheme="minorHAnsi" w:cstheme="minorHAnsi"/>
          <w:sz w:val="22"/>
          <w:szCs w:val="22"/>
        </w:rPr>
        <w:t xml:space="preserve"> doliczony zostanie należny podatek VAT w wysokości określonej odrębnymi przepisami.</w:t>
      </w:r>
    </w:p>
    <w:p w14:paraId="613212B0" w14:textId="3ECA108B" w:rsidR="005C3F6D" w:rsidRDefault="00A61ACE" w:rsidP="00A73562">
      <w:pPr>
        <w:pStyle w:val="NormalnyWeb"/>
        <w:numPr>
          <w:ilvl w:val="0"/>
          <w:numId w:val="3"/>
        </w:numPr>
        <w:tabs>
          <w:tab w:val="clear" w:pos="360"/>
          <w:tab w:val="left" w:pos="375"/>
        </w:tabs>
        <w:spacing w:before="280"/>
        <w:jc w:val="both"/>
      </w:pPr>
      <w:r w:rsidRPr="0041598D">
        <w:rPr>
          <w:rFonts w:ascii="Calibri" w:hAnsi="Calibri" w:cs="Calibri"/>
          <w:color w:val="000000" w:themeColor="text1"/>
          <w:sz w:val="22"/>
          <w:szCs w:val="22"/>
        </w:rPr>
        <w:t xml:space="preserve">Za usługi </w:t>
      </w:r>
      <w:r w:rsidR="00A40575">
        <w:rPr>
          <w:rFonts w:ascii="Calibri" w:hAnsi="Calibri" w:cs="Calibri"/>
          <w:color w:val="000000" w:themeColor="text1"/>
          <w:sz w:val="22"/>
          <w:szCs w:val="22"/>
        </w:rPr>
        <w:t xml:space="preserve">najmu </w:t>
      </w:r>
      <w:r w:rsidRPr="0041598D">
        <w:rPr>
          <w:rFonts w:ascii="Calibri" w:hAnsi="Calibri" w:cs="Calibri"/>
          <w:color w:val="000000" w:themeColor="text1"/>
          <w:sz w:val="22"/>
          <w:szCs w:val="22"/>
        </w:rPr>
        <w:t xml:space="preserve">wykazane w § 8 ust. </w:t>
      </w:r>
      <w:r w:rsidR="00A40575">
        <w:rPr>
          <w:rFonts w:ascii="Calibri" w:hAnsi="Calibri" w:cs="Calibri"/>
          <w:color w:val="000000" w:themeColor="text1"/>
          <w:sz w:val="22"/>
          <w:szCs w:val="22"/>
        </w:rPr>
        <w:t>1</w:t>
      </w:r>
      <w:r w:rsidRPr="0041598D">
        <w:rPr>
          <w:rFonts w:ascii="Calibri" w:hAnsi="Calibri" w:cs="Calibri"/>
          <w:color w:val="000000" w:themeColor="text1"/>
          <w:sz w:val="22"/>
          <w:szCs w:val="22"/>
        </w:rPr>
        <w:t xml:space="preserve"> Najemca </w:t>
      </w:r>
      <w:r>
        <w:rPr>
          <w:rFonts w:ascii="Calibri" w:hAnsi="Calibri" w:cs="Calibri"/>
          <w:sz w:val="22"/>
          <w:szCs w:val="22"/>
        </w:rPr>
        <w:t>zobowiązuje się uiszczać Wynajmującemu wynagrodzenie płatne</w:t>
      </w:r>
      <w:r w:rsidR="00254534">
        <w:rPr>
          <w:rFonts w:ascii="Calibri" w:hAnsi="Calibri" w:cs="Calibri"/>
          <w:sz w:val="22"/>
          <w:szCs w:val="22"/>
        </w:rPr>
        <w:t xml:space="preserve"> </w:t>
      </w:r>
      <w:r>
        <w:rPr>
          <w:rFonts w:ascii="Calibri" w:hAnsi="Calibri" w:cs="Calibri"/>
          <w:sz w:val="22"/>
          <w:szCs w:val="22"/>
        </w:rPr>
        <w:t>z góry na podstawie faktury VAT, wystawionej do 5 dnia miesiąca za dany miesiąc, z 14 dniowym terminem płatności liczonym od dnia wystawienia faktury VAT.</w:t>
      </w:r>
    </w:p>
    <w:p w14:paraId="243E70CF" w14:textId="0E20A901" w:rsidR="00254534" w:rsidRDefault="00A61ACE" w:rsidP="00652148">
      <w:pPr>
        <w:pStyle w:val="NormalnyWeb"/>
        <w:numPr>
          <w:ilvl w:val="0"/>
          <w:numId w:val="3"/>
        </w:numPr>
        <w:tabs>
          <w:tab w:val="clear" w:pos="360"/>
          <w:tab w:val="left" w:pos="375"/>
        </w:tabs>
        <w:spacing w:before="280" w:after="280"/>
        <w:jc w:val="both"/>
      </w:pPr>
      <w:r>
        <w:rPr>
          <w:rFonts w:ascii="Calibri" w:hAnsi="Calibri" w:cs="Calibri"/>
          <w:sz w:val="22"/>
          <w:szCs w:val="22"/>
        </w:rPr>
        <w:t xml:space="preserve">Za usługi wykazane w § 8 ust. 2 Najemca zobowiązuje się uiszczać Wynajmującemu wynagrodzenie płatne </w:t>
      </w:r>
      <w:r>
        <w:rPr>
          <w:rFonts w:ascii="Calibri" w:hAnsi="Calibri" w:cs="Calibri"/>
          <w:sz w:val="22"/>
          <w:szCs w:val="22"/>
        </w:rPr>
        <w:br/>
        <w:t xml:space="preserve">z dołu na podstawie faktury VAT, wystawionej do </w:t>
      </w:r>
      <w:r w:rsidR="001F0048">
        <w:rPr>
          <w:rFonts w:ascii="Calibri" w:hAnsi="Calibri" w:cs="Calibri"/>
          <w:sz w:val="22"/>
          <w:szCs w:val="22"/>
        </w:rPr>
        <w:t>25 - te</w:t>
      </w:r>
      <w:r>
        <w:rPr>
          <w:rFonts w:ascii="Calibri" w:hAnsi="Calibri" w:cs="Calibri"/>
          <w:sz w:val="22"/>
          <w:szCs w:val="22"/>
        </w:rPr>
        <w:t xml:space="preserve">go dnia następnego miesiąca za miesiąc poprzedni, </w:t>
      </w:r>
      <w:r>
        <w:rPr>
          <w:rFonts w:ascii="Calibri" w:hAnsi="Calibri" w:cs="Calibri"/>
          <w:sz w:val="22"/>
          <w:szCs w:val="22"/>
        </w:rPr>
        <w:br/>
        <w:t>z 14 dniowym terminem płatności liczonym od dnia wystawienia faktury VAT.</w:t>
      </w:r>
    </w:p>
    <w:p w14:paraId="3884D6B1" w14:textId="77777777" w:rsidR="005C3F6D" w:rsidRDefault="00A61ACE" w:rsidP="00A73562">
      <w:pPr>
        <w:pStyle w:val="Tekstpodstawowy22"/>
        <w:numPr>
          <w:ilvl w:val="0"/>
          <w:numId w:val="3"/>
        </w:numPr>
        <w:tabs>
          <w:tab w:val="clear" w:pos="360"/>
          <w:tab w:val="left" w:pos="375"/>
        </w:tabs>
        <w:rPr>
          <w:rFonts w:ascii="Calibri" w:hAnsi="Calibri" w:cs="Calibri"/>
          <w:b/>
          <w:sz w:val="22"/>
          <w:szCs w:val="22"/>
        </w:rPr>
      </w:pPr>
      <w:r>
        <w:rPr>
          <w:rFonts w:ascii="Calibri" w:hAnsi="Calibri" w:cs="Calibri"/>
          <w:sz w:val="22"/>
          <w:szCs w:val="22"/>
        </w:rPr>
        <w:t xml:space="preserve">Zapłata nastąpi przelewem na konto Wynajmującego, o numerze: </w:t>
      </w:r>
    </w:p>
    <w:p w14:paraId="5B2D17FF" w14:textId="77777777" w:rsidR="005C3F6D" w:rsidRDefault="00A61ACE">
      <w:pPr>
        <w:pStyle w:val="Tekstpodstawowy22"/>
        <w:tabs>
          <w:tab w:val="left" w:pos="375"/>
        </w:tabs>
        <w:ind w:left="360"/>
      </w:pPr>
      <w:bookmarkStart w:id="2" w:name="__DdeLink__267_381140760"/>
      <w:r>
        <w:rPr>
          <w:rFonts w:ascii="Calibri" w:hAnsi="Calibri" w:cs="Calibri"/>
          <w:b/>
          <w:bCs/>
          <w:sz w:val="22"/>
          <w:szCs w:val="22"/>
        </w:rPr>
        <w:t>73105012431000009032352883 ING Bank Śląski</w:t>
      </w:r>
      <w:bookmarkEnd w:id="2"/>
    </w:p>
    <w:p w14:paraId="6BFE675A" w14:textId="58013E96" w:rsidR="005C3F6D" w:rsidRDefault="00A61ACE" w:rsidP="00A73562">
      <w:pPr>
        <w:pStyle w:val="Tekstpodstawowy22"/>
        <w:numPr>
          <w:ilvl w:val="0"/>
          <w:numId w:val="3"/>
        </w:numPr>
        <w:tabs>
          <w:tab w:val="left" w:pos="360"/>
        </w:tabs>
        <w:suppressAutoHyphens w:val="0"/>
        <w:rPr>
          <w:rFonts w:ascii="Calibri" w:hAnsi="Calibri" w:cs="Calibri"/>
          <w:sz w:val="22"/>
          <w:szCs w:val="22"/>
        </w:rPr>
      </w:pPr>
      <w:r>
        <w:rPr>
          <w:rFonts w:ascii="Calibri" w:hAnsi="Calibri" w:cs="Calibri"/>
          <w:sz w:val="22"/>
          <w:szCs w:val="22"/>
        </w:rPr>
        <w:t xml:space="preserve">W przypadku wynagrodzenia za niepełny miesiąc będzie ono naliczane proporcjonalnie do stawki miesięcznej określonej w § </w:t>
      </w:r>
      <w:r w:rsidR="005042DF">
        <w:rPr>
          <w:rFonts w:ascii="Calibri" w:hAnsi="Calibri" w:cs="Calibri"/>
          <w:sz w:val="22"/>
          <w:szCs w:val="22"/>
        </w:rPr>
        <w:t>8</w:t>
      </w:r>
      <w:r>
        <w:rPr>
          <w:rFonts w:ascii="Calibri" w:hAnsi="Calibri" w:cs="Calibri"/>
          <w:sz w:val="22"/>
          <w:szCs w:val="22"/>
        </w:rPr>
        <w:t xml:space="preserve"> ust. 1 niniejszej umowy.</w:t>
      </w:r>
    </w:p>
    <w:p w14:paraId="2B175280" w14:textId="1B05D534" w:rsidR="003666EF" w:rsidRPr="00652148" w:rsidRDefault="00A61ACE" w:rsidP="003666EF">
      <w:pPr>
        <w:pStyle w:val="NagznrI"/>
        <w:numPr>
          <w:ilvl w:val="0"/>
          <w:numId w:val="3"/>
        </w:numPr>
        <w:jc w:val="both"/>
        <w:rPr>
          <w:rFonts w:asciiTheme="minorHAnsi" w:hAnsiTheme="minorHAnsi" w:cstheme="minorHAnsi"/>
          <w:sz w:val="22"/>
          <w:szCs w:val="22"/>
        </w:rPr>
      </w:pPr>
      <w:r>
        <w:rPr>
          <w:rFonts w:asciiTheme="minorHAnsi" w:hAnsiTheme="minorHAnsi" w:cstheme="minorHAnsi"/>
          <w:sz w:val="22"/>
          <w:szCs w:val="22"/>
        </w:rPr>
        <w:lastRenderedPageBreak/>
        <w:t>Za datę zapłaty przyjmuje się dzień wpływu należności na konto Wynajmującego. W przypadku opóźnienia                              w płatnościach Wynajmujący niezależnie od uprawnień przewidzianych niniejszą umową upoważniony jest do naliczenia ustawowych odsetek w transakcjach handlowych.</w:t>
      </w:r>
    </w:p>
    <w:p w14:paraId="4E4849B3" w14:textId="566019F7" w:rsidR="005C3F6D" w:rsidRDefault="00A61ACE" w:rsidP="00A73562">
      <w:pPr>
        <w:pStyle w:val="NagznrI"/>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Najemca w terminie 7 dni  od daty zawarcia niniejszej umowy wpłaci na rachunek bankowy Wynajmującego o numerze </w:t>
      </w:r>
      <w:r w:rsidR="00AA33F0" w:rsidRPr="00AA33F0">
        <w:rPr>
          <w:rFonts w:asciiTheme="minorHAnsi" w:hAnsiTheme="minorHAnsi" w:cstheme="minorHAnsi"/>
          <w:b/>
          <w:bCs/>
          <w:sz w:val="22"/>
          <w:szCs w:val="22"/>
        </w:rPr>
        <w:t>84 1050 1243 1000 0090 8111 5652</w:t>
      </w:r>
      <w:r w:rsidR="00AA33F0">
        <w:rPr>
          <w:rFonts w:asciiTheme="minorHAnsi" w:hAnsiTheme="minorHAnsi" w:cstheme="minorHAnsi"/>
          <w:b/>
          <w:bCs/>
          <w:sz w:val="22"/>
          <w:szCs w:val="22"/>
        </w:rPr>
        <w:t xml:space="preserve"> </w:t>
      </w:r>
      <w:r>
        <w:rPr>
          <w:rFonts w:asciiTheme="minorHAnsi" w:hAnsiTheme="minorHAnsi" w:cstheme="minorHAnsi"/>
          <w:b/>
          <w:bCs/>
          <w:sz w:val="22"/>
          <w:szCs w:val="22"/>
        </w:rPr>
        <w:t>ING Bank Śląski</w:t>
      </w:r>
      <w:r>
        <w:rPr>
          <w:rFonts w:asciiTheme="minorHAnsi" w:hAnsiTheme="minorHAnsi" w:cstheme="minorHAnsi"/>
          <w:sz w:val="22"/>
          <w:szCs w:val="22"/>
        </w:rPr>
        <w:t xml:space="preserve"> kaucję zabezpieczającą </w:t>
      </w:r>
      <w:r>
        <w:rPr>
          <w:rFonts w:asciiTheme="minorHAnsi" w:hAnsiTheme="minorHAnsi" w:cstheme="minorHAnsi"/>
          <w:sz w:val="22"/>
          <w:szCs w:val="22"/>
        </w:rPr>
        <w:br/>
        <w:t xml:space="preserve">w wysokości jednomiesięcznego czynszu brutto, o którym mowa w </w:t>
      </w:r>
      <w:r>
        <w:rPr>
          <w:rFonts w:asciiTheme="minorHAnsi" w:hAnsiTheme="minorHAnsi" w:cstheme="minorHAnsi"/>
          <w:bCs/>
          <w:sz w:val="22"/>
          <w:szCs w:val="22"/>
        </w:rPr>
        <w:t>§</w:t>
      </w:r>
      <w:r>
        <w:rPr>
          <w:rFonts w:asciiTheme="minorHAnsi" w:hAnsiTheme="minorHAnsi" w:cstheme="minorHAnsi"/>
          <w:b/>
          <w:sz w:val="22"/>
          <w:szCs w:val="22"/>
        </w:rPr>
        <w:t xml:space="preserve"> </w:t>
      </w:r>
      <w:r>
        <w:rPr>
          <w:rFonts w:asciiTheme="minorHAnsi" w:hAnsiTheme="minorHAnsi" w:cstheme="minorHAnsi"/>
          <w:sz w:val="22"/>
          <w:szCs w:val="22"/>
        </w:rPr>
        <w:t>8 ust. 1, która zostanie rozliczona według wartości nominalnej po r</w:t>
      </w:r>
      <w:r w:rsidRPr="00EE3F25">
        <w:rPr>
          <w:rFonts w:asciiTheme="minorHAnsi" w:hAnsiTheme="minorHAnsi" w:cstheme="minorHAnsi"/>
          <w:color w:val="000000" w:themeColor="text1"/>
          <w:sz w:val="22"/>
          <w:szCs w:val="22"/>
        </w:rPr>
        <w:t>ozwiązaniu</w:t>
      </w:r>
      <w:r w:rsidR="00DF08A0" w:rsidRPr="00EE3F25">
        <w:rPr>
          <w:rFonts w:asciiTheme="minorHAnsi" w:hAnsiTheme="minorHAnsi" w:cstheme="minorHAnsi"/>
          <w:color w:val="000000" w:themeColor="text1"/>
          <w:sz w:val="22"/>
          <w:szCs w:val="22"/>
        </w:rPr>
        <w:t xml:space="preserve">, </w:t>
      </w:r>
      <w:r w:rsidR="00F16C9D" w:rsidRPr="00EE3F25">
        <w:rPr>
          <w:rFonts w:asciiTheme="minorHAnsi" w:hAnsiTheme="minorHAnsi" w:cstheme="minorHAnsi"/>
          <w:color w:val="000000" w:themeColor="text1"/>
          <w:sz w:val="22"/>
          <w:szCs w:val="22"/>
        </w:rPr>
        <w:t xml:space="preserve">odstąpieniu, </w:t>
      </w:r>
      <w:r w:rsidR="00DF08A0" w:rsidRPr="00EE3F25">
        <w:rPr>
          <w:rFonts w:asciiTheme="minorHAnsi" w:hAnsiTheme="minorHAnsi" w:cstheme="minorHAnsi"/>
          <w:color w:val="000000" w:themeColor="text1"/>
          <w:sz w:val="22"/>
          <w:szCs w:val="22"/>
        </w:rPr>
        <w:t>wypowiedzeniu</w:t>
      </w:r>
      <w:r w:rsidR="00DF08A0">
        <w:rPr>
          <w:rFonts w:asciiTheme="minorHAnsi" w:hAnsiTheme="minorHAnsi" w:cstheme="minorHAnsi"/>
          <w:sz w:val="22"/>
          <w:szCs w:val="22"/>
        </w:rPr>
        <w:t xml:space="preserve">, </w:t>
      </w:r>
      <w:r>
        <w:rPr>
          <w:rFonts w:asciiTheme="minorHAnsi" w:hAnsiTheme="minorHAnsi" w:cstheme="minorHAnsi"/>
          <w:sz w:val="22"/>
          <w:szCs w:val="22"/>
        </w:rPr>
        <w:t>wygaśnięciu umowy. Kaucja może być zaliczona przez Wynajmującego na pokrycie przysługujących mu należności wobec najemcy na dzień rozwiązania</w:t>
      </w:r>
      <w:r w:rsidR="00DF08A0">
        <w:rPr>
          <w:rFonts w:asciiTheme="minorHAnsi" w:hAnsiTheme="minorHAnsi" w:cstheme="minorHAnsi"/>
          <w:sz w:val="22"/>
          <w:szCs w:val="22"/>
        </w:rPr>
        <w:t xml:space="preserve"> </w:t>
      </w:r>
      <w:r>
        <w:rPr>
          <w:rFonts w:asciiTheme="minorHAnsi" w:hAnsiTheme="minorHAnsi" w:cstheme="minorHAnsi"/>
          <w:sz w:val="22"/>
          <w:szCs w:val="22"/>
        </w:rPr>
        <w:t>lub wygaśnięcia umowy. Najemcy nie przysługuje prawo do zaliczania kaucji na poczet swych zobowiązań.</w:t>
      </w:r>
    </w:p>
    <w:p w14:paraId="464047E5" w14:textId="10E2D58D" w:rsidR="005C3F6D" w:rsidRPr="00107A3B" w:rsidRDefault="00A61ACE" w:rsidP="00A73562">
      <w:pPr>
        <w:pStyle w:val="NagznrI"/>
        <w:numPr>
          <w:ilvl w:val="0"/>
          <w:numId w:val="3"/>
        </w:numPr>
        <w:jc w:val="both"/>
        <w:rPr>
          <w:rFonts w:asciiTheme="minorHAnsi" w:hAnsiTheme="minorHAnsi" w:cstheme="minorHAnsi"/>
          <w:sz w:val="22"/>
          <w:szCs w:val="22"/>
        </w:rPr>
      </w:pPr>
      <w:r>
        <w:rPr>
          <w:rFonts w:asciiTheme="minorHAnsi" w:hAnsiTheme="minorHAnsi" w:cstheme="minorHAnsi"/>
          <w:sz w:val="22"/>
          <w:szCs w:val="22"/>
        </w:rPr>
        <w:t>W przypadku zalegania z płatnością czynszu, kwota, o której mowa w ust. 1</w:t>
      </w:r>
      <w:r w:rsidR="00DF08A0">
        <w:rPr>
          <w:rFonts w:asciiTheme="minorHAnsi" w:hAnsiTheme="minorHAnsi" w:cstheme="minorHAnsi"/>
          <w:sz w:val="22"/>
          <w:szCs w:val="22"/>
        </w:rPr>
        <w:t>4</w:t>
      </w:r>
      <w:r>
        <w:rPr>
          <w:rFonts w:asciiTheme="minorHAnsi" w:hAnsiTheme="minorHAnsi" w:cstheme="minorHAnsi"/>
          <w:sz w:val="22"/>
          <w:szCs w:val="22"/>
        </w:rPr>
        <w:t xml:space="preserve"> zostanie zarachowana na poczet długu i nie będzie podlegała zwrotowi w terminie 7 dni od daty doręczenia wezwania do zapłaty zaległości czynszowych. Każdorazowo po zmniejszeniu kwoty kaucji zabezpieczającej w sposób wskazany w zdaniu poprzedzającym, Najemca zobowiązany będzie do uzupełnienia kaucji do jej pierwotnej wysokości,                              </w:t>
      </w:r>
      <w:r w:rsidRPr="00107A3B">
        <w:rPr>
          <w:rFonts w:asciiTheme="minorHAnsi" w:hAnsiTheme="minorHAnsi" w:cstheme="minorHAnsi"/>
          <w:sz w:val="22"/>
          <w:szCs w:val="22"/>
        </w:rPr>
        <w:t>pod rygorem rozwiązania niniejszej umowy bez zachowania okresu wypowiedzenia.</w:t>
      </w:r>
    </w:p>
    <w:p w14:paraId="5C5EA4F6" w14:textId="20946215" w:rsidR="00AA33F0" w:rsidRPr="00107A3B" w:rsidRDefault="00D00B5A" w:rsidP="002168B2">
      <w:pPr>
        <w:numPr>
          <w:ilvl w:val="0"/>
          <w:numId w:val="3"/>
        </w:numPr>
        <w:overflowPunct w:val="0"/>
        <w:autoSpaceDE w:val="0"/>
        <w:jc w:val="both"/>
        <w:rPr>
          <w:rFonts w:asciiTheme="minorHAnsi" w:hAnsiTheme="minorHAnsi" w:cstheme="minorHAnsi"/>
          <w:sz w:val="22"/>
          <w:szCs w:val="22"/>
        </w:rPr>
      </w:pPr>
      <w:r w:rsidRPr="00107A3B">
        <w:rPr>
          <w:rFonts w:asciiTheme="minorHAnsi" w:hAnsiTheme="minorHAnsi" w:cstheme="minorHAnsi"/>
          <w:sz w:val="22"/>
          <w:szCs w:val="22"/>
        </w:rPr>
        <w:t>Wynajmujący może potrącić naliczone kary umowne z kaucji zabezpieczającej</w:t>
      </w:r>
      <w:r w:rsidR="004A15B1" w:rsidRPr="00107A3B">
        <w:rPr>
          <w:rFonts w:asciiTheme="minorHAnsi" w:hAnsiTheme="minorHAnsi" w:cstheme="minorHAnsi"/>
          <w:sz w:val="22"/>
          <w:szCs w:val="22"/>
        </w:rPr>
        <w:t>,</w:t>
      </w:r>
      <w:r w:rsidRPr="00107A3B">
        <w:rPr>
          <w:rFonts w:asciiTheme="minorHAnsi" w:hAnsiTheme="minorHAnsi" w:cstheme="minorHAnsi"/>
          <w:sz w:val="22"/>
          <w:szCs w:val="22"/>
        </w:rPr>
        <w:t xml:space="preserve"> o której mowa w ust. </w:t>
      </w:r>
      <w:r w:rsidR="00AA33F0" w:rsidRPr="00107A3B">
        <w:rPr>
          <w:rFonts w:asciiTheme="minorHAnsi" w:hAnsiTheme="minorHAnsi" w:cstheme="minorHAnsi"/>
          <w:sz w:val="22"/>
          <w:szCs w:val="22"/>
        </w:rPr>
        <w:t>1</w:t>
      </w:r>
      <w:r w:rsidR="00DF08A0">
        <w:rPr>
          <w:rFonts w:asciiTheme="minorHAnsi" w:hAnsiTheme="minorHAnsi" w:cstheme="minorHAnsi"/>
          <w:sz w:val="22"/>
          <w:szCs w:val="22"/>
        </w:rPr>
        <w:t>4</w:t>
      </w:r>
      <w:r w:rsidRPr="00107A3B">
        <w:rPr>
          <w:rFonts w:asciiTheme="minorHAnsi" w:hAnsiTheme="minorHAnsi" w:cstheme="minorHAnsi"/>
          <w:sz w:val="22"/>
          <w:szCs w:val="22"/>
        </w:rPr>
        <w:t xml:space="preserve">,                         na co przez podpisanie niniejszej umowy wyraża zgodę Najemca. </w:t>
      </w:r>
    </w:p>
    <w:p w14:paraId="63CFA3F3" w14:textId="77777777" w:rsidR="00D17992" w:rsidRPr="00D17992" w:rsidRDefault="00D17992" w:rsidP="00813CFC">
      <w:pPr>
        <w:overflowPunct w:val="0"/>
        <w:autoSpaceDE w:val="0"/>
        <w:jc w:val="both"/>
        <w:rPr>
          <w:rFonts w:ascii="Calibri" w:hAnsi="Calibri"/>
          <w:sz w:val="22"/>
          <w:szCs w:val="22"/>
        </w:rPr>
      </w:pPr>
    </w:p>
    <w:p w14:paraId="128C3609"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9</w:t>
      </w:r>
    </w:p>
    <w:p w14:paraId="2801C08D" w14:textId="77777777" w:rsidR="005C3F6D" w:rsidRDefault="00A61ACE">
      <w:pPr>
        <w:pStyle w:val="NagznrI"/>
        <w:ind w:left="340"/>
        <w:jc w:val="both"/>
        <w:rPr>
          <w:rFonts w:asciiTheme="minorHAnsi" w:hAnsiTheme="minorHAnsi" w:cstheme="minorHAnsi"/>
          <w:sz w:val="22"/>
          <w:szCs w:val="22"/>
        </w:rPr>
      </w:pPr>
      <w:r>
        <w:rPr>
          <w:rFonts w:asciiTheme="minorHAnsi" w:hAnsiTheme="minorHAnsi" w:cstheme="minorHAnsi"/>
          <w:sz w:val="22"/>
          <w:szCs w:val="22"/>
        </w:rPr>
        <w:t xml:space="preserve">Najemca zastrzega sobie prawo do podpisania bezpośrednich umów z dostawcami usług telekomunikacyjnych i w związku z tym, zobowiązuje się uzyskać uprzednią zgodę Wynajmującego                                      na wszelkie prace instalacyjne planowane w przedmiocie najmu. Wynajmujący nie może odmówić zgody                      bez ważnej przyczyny. </w:t>
      </w:r>
    </w:p>
    <w:p w14:paraId="6644AD6C" w14:textId="77777777" w:rsidR="005C3F6D" w:rsidRDefault="005C3F6D">
      <w:pPr>
        <w:jc w:val="both"/>
        <w:rPr>
          <w:rFonts w:asciiTheme="minorHAnsi" w:hAnsiTheme="minorHAnsi" w:cstheme="minorHAnsi"/>
          <w:b/>
          <w:sz w:val="22"/>
          <w:szCs w:val="22"/>
          <w:u w:val="single"/>
        </w:rPr>
      </w:pPr>
    </w:p>
    <w:p w14:paraId="73BDFE05"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t>UBEZPIECZENIE I PODATKI</w:t>
      </w:r>
    </w:p>
    <w:p w14:paraId="5AC6F456"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§10</w:t>
      </w:r>
    </w:p>
    <w:p w14:paraId="1D985E16" w14:textId="6BA2F565" w:rsidR="005C3F6D" w:rsidRDefault="00A61ACE" w:rsidP="00A73562">
      <w:pPr>
        <w:numPr>
          <w:ilvl w:val="0"/>
          <w:numId w:val="6"/>
        </w:numPr>
        <w:tabs>
          <w:tab w:val="clear" w:pos="720"/>
        </w:tabs>
        <w:ind w:left="426"/>
        <w:jc w:val="both"/>
        <w:rPr>
          <w:rFonts w:asciiTheme="minorHAnsi" w:hAnsiTheme="minorHAnsi" w:cstheme="minorHAnsi"/>
          <w:sz w:val="22"/>
          <w:szCs w:val="22"/>
        </w:rPr>
      </w:pPr>
      <w:r>
        <w:rPr>
          <w:rFonts w:asciiTheme="minorHAnsi" w:hAnsiTheme="minorHAnsi" w:cstheme="minorHAnsi"/>
          <w:sz w:val="22"/>
          <w:szCs w:val="22"/>
        </w:rPr>
        <w:t>Wynajmujący nie ponosi odpowiedzialności za rzeczy Najemcy wniesione do wynajmowanego pomieszczenia</w:t>
      </w:r>
      <w:r w:rsidR="004A15B1">
        <w:rPr>
          <w:rFonts w:asciiTheme="minorHAnsi" w:hAnsiTheme="minorHAnsi" w:cstheme="minorHAnsi"/>
          <w:sz w:val="22"/>
          <w:szCs w:val="22"/>
        </w:rPr>
        <w:t>.</w:t>
      </w:r>
    </w:p>
    <w:p w14:paraId="795E3978" w14:textId="77777777" w:rsidR="005C3F6D" w:rsidRDefault="00A61ACE" w:rsidP="00A73562">
      <w:pPr>
        <w:numPr>
          <w:ilvl w:val="0"/>
          <w:numId w:val="6"/>
        </w:numPr>
        <w:tabs>
          <w:tab w:val="clear" w:pos="720"/>
        </w:tabs>
        <w:ind w:left="426"/>
        <w:jc w:val="both"/>
        <w:rPr>
          <w:rFonts w:asciiTheme="minorHAnsi" w:hAnsiTheme="minorHAnsi" w:cstheme="minorHAnsi"/>
          <w:sz w:val="22"/>
          <w:szCs w:val="22"/>
        </w:rPr>
      </w:pPr>
      <w:r>
        <w:rPr>
          <w:rFonts w:asciiTheme="minorHAnsi" w:hAnsiTheme="minorHAnsi" w:cstheme="minorHAnsi"/>
          <w:sz w:val="22"/>
          <w:szCs w:val="22"/>
        </w:rPr>
        <w:t xml:space="preserve">Najemca na własny koszt ubezpieczy swoje mienie znajdujące się w przedmiocie najmu od kradzieży,        zalania wodą lub innych zdarzeń losowych we własnym zakresie. </w:t>
      </w:r>
    </w:p>
    <w:p w14:paraId="2ECFBBBD" w14:textId="77777777" w:rsidR="005C3F6D" w:rsidRDefault="00A61ACE" w:rsidP="00A73562">
      <w:pPr>
        <w:numPr>
          <w:ilvl w:val="0"/>
          <w:numId w:val="6"/>
        </w:numPr>
        <w:tabs>
          <w:tab w:val="clear" w:pos="720"/>
        </w:tabs>
        <w:ind w:left="426"/>
        <w:jc w:val="both"/>
        <w:rPr>
          <w:rFonts w:asciiTheme="minorHAnsi" w:hAnsiTheme="minorHAnsi" w:cstheme="minorHAnsi"/>
          <w:sz w:val="22"/>
          <w:szCs w:val="22"/>
        </w:rPr>
      </w:pPr>
      <w:r>
        <w:rPr>
          <w:rFonts w:asciiTheme="minorHAnsi" w:hAnsiTheme="minorHAnsi" w:cstheme="minorHAnsi"/>
          <w:sz w:val="22"/>
          <w:szCs w:val="22"/>
        </w:rPr>
        <w:t>W przypadku nie wykonania tego zobowiązania Najemca zrzeka się wszelkich roszczeń w stosunku                               do Wynajmującej z tytułu szkód z powyższych przyczyn.</w:t>
      </w:r>
    </w:p>
    <w:p w14:paraId="266A6BA1" w14:textId="7300DB46" w:rsidR="004A15B1" w:rsidRPr="004A15B1" w:rsidRDefault="004A15B1" w:rsidP="004A15B1">
      <w:pPr>
        <w:numPr>
          <w:ilvl w:val="0"/>
          <w:numId w:val="6"/>
        </w:numPr>
        <w:tabs>
          <w:tab w:val="clear" w:pos="720"/>
        </w:tabs>
        <w:ind w:left="426"/>
        <w:jc w:val="both"/>
        <w:rPr>
          <w:rFonts w:asciiTheme="minorHAnsi" w:hAnsiTheme="minorHAnsi" w:cstheme="minorHAnsi"/>
          <w:sz w:val="22"/>
          <w:szCs w:val="22"/>
        </w:rPr>
      </w:pPr>
      <w:r w:rsidRPr="004A15B1">
        <w:rPr>
          <w:rFonts w:ascii="Calibri" w:hAnsi="Calibri" w:cs="Calibri"/>
          <w:bCs/>
          <w:sz w:val="22"/>
          <w:szCs w:val="22"/>
          <w:lang w:eastAsia="ar-SA"/>
        </w:rPr>
        <w:t xml:space="preserve">Najemca zobowiązany jest do zawarcia umowy ubezpieczenia zapewniającej pełną ochronę ubezpieczeniową rzeczy ruchomych wniesionych do przedmiotu najmu. Polisa ubezpieczeniowa powinna przewidywać pokrycie szkód w wysokości odpowiadającej ich wartości rynkowej w zakresie wszystkich </w:t>
      </w:r>
      <w:proofErr w:type="spellStart"/>
      <w:r w:rsidRPr="004A15B1">
        <w:rPr>
          <w:rFonts w:ascii="Calibri" w:hAnsi="Calibri" w:cs="Calibri"/>
          <w:bCs/>
          <w:sz w:val="22"/>
          <w:szCs w:val="22"/>
          <w:lang w:eastAsia="ar-SA"/>
        </w:rPr>
        <w:t>ryzyk</w:t>
      </w:r>
      <w:proofErr w:type="spellEnd"/>
      <w:r w:rsidRPr="004A15B1">
        <w:rPr>
          <w:rFonts w:ascii="Calibri" w:hAnsi="Calibri" w:cs="Calibri"/>
          <w:bCs/>
          <w:sz w:val="22"/>
          <w:szCs w:val="22"/>
          <w:lang w:eastAsia="ar-SA"/>
        </w:rPr>
        <w:t>, w sposób zapewniający całkowite zwolnienie Wynajmującego od odpowiedzialności w przypadku zaistnienia szkody zarówno majątkowej, jak i osobowej. W szczególności polisa ta powinna wyłączać wszelkie roszczenia regresowe ubezpieczyciela względem Wynajmującego.</w:t>
      </w:r>
    </w:p>
    <w:p w14:paraId="12A74794" w14:textId="3A47A731" w:rsidR="006A0DF7" w:rsidRPr="00A40575" w:rsidRDefault="004A15B1" w:rsidP="006A0DF7">
      <w:pPr>
        <w:numPr>
          <w:ilvl w:val="0"/>
          <w:numId w:val="6"/>
        </w:numPr>
        <w:tabs>
          <w:tab w:val="clear" w:pos="720"/>
        </w:tabs>
        <w:ind w:left="426"/>
        <w:jc w:val="both"/>
        <w:rPr>
          <w:rFonts w:asciiTheme="minorHAnsi" w:hAnsiTheme="minorHAnsi" w:cstheme="minorHAnsi"/>
          <w:sz w:val="22"/>
          <w:szCs w:val="22"/>
        </w:rPr>
      </w:pPr>
      <w:r w:rsidRPr="004A15B1">
        <w:rPr>
          <w:rFonts w:ascii="Calibri" w:hAnsi="Calibri" w:cs="Calibri"/>
          <w:bCs/>
          <w:sz w:val="22"/>
          <w:szCs w:val="22"/>
          <w:lang w:eastAsia="ar-SA"/>
        </w:rPr>
        <w:t xml:space="preserve">Kopię polisy w zakresie ubezpieczenia przedmiotu najmu, Najemca zobowiązany jest przedłożyć Wynajmującego w terminie 14 dni od daty zawarcia niniejszej umowy. Niedostarczenie kopii polisy                        w terminie wskazanym w zdaniu poprzedzającym, będzie uprawniało Wynajmującego do rozwiązania niniejszej umowy ze skutkiem na dzień złożenia oświadczenia woli Najemcy.   </w:t>
      </w:r>
    </w:p>
    <w:p w14:paraId="7F5A54EC" w14:textId="3163A892" w:rsidR="004A15B1" w:rsidRPr="004A15B1" w:rsidRDefault="004A15B1" w:rsidP="004A15B1">
      <w:pPr>
        <w:numPr>
          <w:ilvl w:val="0"/>
          <w:numId w:val="6"/>
        </w:numPr>
        <w:tabs>
          <w:tab w:val="clear" w:pos="720"/>
        </w:tabs>
        <w:ind w:left="426"/>
        <w:jc w:val="both"/>
        <w:rPr>
          <w:rFonts w:asciiTheme="minorHAnsi" w:hAnsiTheme="minorHAnsi" w:cstheme="minorHAnsi"/>
          <w:sz w:val="22"/>
          <w:szCs w:val="22"/>
        </w:rPr>
      </w:pPr>
      <w:r w:rsidRPr="004A15B1">
        <w:rPr>
          <w:rFonts w:ascii="Calibri" w:hAnsi="Calibri" w:cs="Calibri"/>
          <w:bCs/>
          <w:sz w:val="22"/>
          <w:szCs w:val="22"/>
          <w:lang w:eastAsia="ar-SA"/>
        </w:rPr>
        <w:t>Najemca zobowiązany jest zawrzeć umowę obowiązkowego ubezpieczenia odpowiedzialności cywilnej</w:t>
      </w:r>
      <w:r>
        <w:rPr>
          <w:rFonts w:ascii="Calibri" w:hAnsi="Calibri" w:cs="Calibri"/>
          <w:bCs/>
          <w:sz w:val="22"/>
          <w:szCs w:val="22"/>
          <w:lang w:eastAsia="ar-SA"/>
        </w:rPr>
        <w:t xml:space="preserve">                           </w:t>
      </w:r>
      <w:r w:rsidRPr="004A15B1">
        <w:rPr>
          <w:rFonts w:ascii="Calibri" w:hAnsi="Calibri" w:cs="Calibri"/>
          <w:bCs/>
          <w:sz w:val="22"/>
          <w:szCs w:val="22"/>
          <w:lang w:eastAsia="ar-SA"/>
        </w:rPr>
        <w:t xml:space="preserve"> z tytułu prowadzenia działalności przewidzianej niniejsza umową na jedno i wszystkie zdarzenia, na taką sumę ubezpieczenia  i na takich warunkach, aby zapewnić całkowite pokrycie jakichkolwiek szkód nią objętych i całkowite zwolnienie Wynajmującego jakiejkolwiek odpowiedzialności z tego tytułu, w tym wyłączać wszelkie roszczenia regresowe ubezpieczyciela względem Wynajmującego.</w:t>
      </w:r>
    </w:p>
    <w:p w14:paraId="4778ECF3" w14:textId="16C3ABE5" w:rsidR="004A15B1" w:rsidRPr="004A15B1" w:rsidRDefault="004A15B1" w:rsidP="004A15B1">
      <w:pPr>
        <w:numPr>
          <w:ilvl w:val="0"/>
          <w:numId w:val="6"/>
        </w:numPr>
        <w:tabs>
          <w:tab w:val="clear" w:pos="720"/>
        </w:tabs>
        <w:ind w:left="426"/>
        <w:jc w:val="both"/>
        <w:rPr>
          <w:rFonts w:asciiTheme="minorHAnsi" w:hAnsiTheme="minorHAnsi" w:cstheme="minorHAnsi"/>
          <w:sz w:val="22"/>
          <w:szCs w:val="22"/>
        </w:rPr>
      </w:pPr>
      <w:r w:rsidRPr="004A15B1">
        <w:rPr>
          <w:rFonts w:ascii="Calibri" w:hAnsi="Calibri" w:cs="Calibri"/>
          <w:bCs/>
          <w:sz w:val="22"/>
          <w:szCs w:val="22"/>
          <w:lang w:eastAsia="ar-SA"/>
        </w:rPr>
        <w:t xml:space="preserve">W przypadku, gdy umowy ubezpieczyciela, o których mowa w ust. </w:t>
      </w:r>
      <w:r>
        <w:rPr>
          <w:rFonts w:ascii="Calibri" w:hAnsi="Calibri" w:cs="Calibri"/>
          <w:bCs/>
          <w:sz w:val="22"/>
          <w:szCs w:val="22"/>
          <w:lang w:eastAsia="ar-SA"/>
        </w:rPr>
        <w:t>4</w:t>
      </w:r>
      <w:r w:rsidRPr="004A15B1">
        <w:rPr>
          <w:rFonts w:ascii="Calibri" w:hAnsi="Calibri" w:cs="Calibri"/>
          <w:bCs/>
          <w:sz w:val="22"/>
          <w:szCs w:val="22"/>
          <w:lang w:eastAsia="ar-SA"/>
        </w:rPr>
        <w:t xml:space="preserve">, </w:t>
      </w:r>
      <w:r>
        <w:rPr>
          <w:rFonts w:ascii="Calibri" w:hAnsi="Calibri" w:cs="Calibri"/>
          <w:bCs/>
          <w:sz w:val="22"/>
          <w:szCs w:val="22"/>
          <w:lang w:eastAsia="ar-SA"/>
        </w:rPr>
        <w:t>6</w:t>
      </w:r>
      <w:r w:rsidRPr="004A15B1">
        <w:rPr>
          <w:rFonts w:ascii="Calibri" w:hAnsi="Calibri" w:cs="Calibri"/>
          <w:bCs/>
          <w:sz w:val="22"/>
          <w:szCs w:val="22"/>
          <w:lang w:eastAsia="ar-SA"/>
        </w:rPr>
        <w:t xml:space="preserve"> powyżej ulegną rozwiązaniu                       w trakcie obowiązywania niniejszych umów, Najemca zobowiązany jest dostarczyć Wynajmującemu kopię nowych polis ubezpieczenia lub innego dokumentu potwierdzającego zawarcie umowy ubezpieczenia na następny okres, najpóźniej w ostatnim dniu obowiązywania poprzedniej umowy ubezpieczenia.</w:t>
      </w:r>
    </w:p>
    <w:p w14:paraId="726200F9" w14:textId="6BE36645" w:rsidR="005C3F6D" w:rsidRPr="00A40575" w:rsidRDefault="004A15B1" w:rsidP="00107A3B">
      <w:pPr>
        <w:numPr>
          <w:ilvl w:val="0"/>
          <w:numId w:val="6"/>
        </w:numPr>
        <w:tabs>
          <w:tab w:val="clear" w:pos="720"/>
        </w:tabs>
        <w:ind w:left="426"/>
        <w:jc w:val="both"/>
        <w:rPr>
          <w:rFonts w:asciiTheme="minorHAnsi" w:hAnsiTheme="minorHAnsi" w:cstheme="minorHAnsi"/>
          <w:sz w:val="22"/>
          <w:szCs w:val="22"/>
        </w:rPr>
      </w:pPr>
      <w:r w:rsidRPr="004A15B1">
        <w:rPr>
          <w:rFonts w:ascii="Calibri" w:hAnsi="Calibri" w:cs="Calibri"/>
          <w:bCs/>
          <w:sz w:val="22"/>
          <w:szCs w:val="22"/>
          <w:lang w:eastAsia="ar-SA"/>
        </w:rPr>
        <w:t>Wykonanie zobowiązań wynikających z niniejszego paragrafu Najemcy nie wyłącza, ani nie ogranicza odpowiedzialności osób.</w:t>
      </w:r>
    </w:p>
    <w:p w14:paraId="3217B3B5" w14:textId="77777777" w:rsidR="00A40575" w:rsidRPr="00107A3B" w:rsidRDefault="00A40575" w:rsidP="00A40575">
      <w:pPr>
        <w:jc w:val="both"/>
        <w:rPr>
          <w:rFonts w:asciiTheme="minorHAnsi" w:hAnsiTheme="minorHAnsi" w:cstheme="minorHAnsi"/>
          <w:sz w:val="22"/>
          <w:szCs w:val="22"/>
        </w:rPr>
      </w:pPr>
    </w:p>
    <w:p w14:paraId="2ADCEC47" w14:textId="77777777" w:rsidR="0041598D" w:rsidRDefault="0041598D">
      <w:pPr>
        <w:jc w:val="center"/>
        <w:rPr>
          <w:rFonts w:asciiTheme="minorHAnsi" w:hAnsiTheme="minorHAnsi" w:cstheme="minorHAnsi"/>
          <w:b/>
          <w:sz w:val="22"/>
          <w:szCs w:val="22"/>
        </w:rPr>
      </w:pPr>
    </w:p>
    <w:p w14:paraId="1BAD207E" w14:textId="77777777" w:rsidR="00BD2F4C" w:rsidRDefault="00BD2F4C" w:rsidP="00813CFC">
      <w:pPr>
        <w:rPr>
          <w:rFonts w:asciiTheme="minorHAnsi" w:hAnsiTheme="minorHAnsi" w:cstheme="minorHAnsi"/>
          <w:b/>
          <w:sz w:val="22"/>
          <w:szCs w:val="22"/>
        </w:rPr>
      </w:pPr>
    </w:p>
    <w:p w14:paraId="34CC3CF4"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§11</w:t>
      </w:r>
    </w:p>
    <w:p w14:paraId="1A4B3715" w14:textId="77777777" w:rsidR="005C3F6D" w:rsidRDefault="00A61ACE">
      <w:pPr>
        <w:ind w:left="426"/>
        <w:jc w:val="both"/>
        <w:rPr>
          <w:rFonts w:asciiTheme="minorHAnsi" w:hAnsiTheme="minorHAnsi" w:cstheme="minorHAnsi"/>
          <w:sz w:val="22"/>
          <w:szCs w:val="22"/>
        </w:rPr>
      </w:pPr>
      <w:r>
        <w:rPr>
          <w:rFonts w:asciiTheme="minorHAnsi" w:hAnsiTheme="minorHAnsi" w:cstheme="minorHAnsi"/>
          <w:sz w:val="22"/>
          <w:szCs w:val="22"/>
        </w:rPr>
        <w:t>Najemca w ramach czynszu określonego w § 8 ust. 1 jest zobowiązany do ponoszenia wszelkich opłat i podatków związanych z posiadaniem wynajmowanego pomieszczenia, w tym opłat związanych                                             z podatkiem od nieruchomości i innych mogących się pojawić w trakcie obowiązywania niniejszej Umowy.</w:t>
      </w:r>
    </w:p>
    <w:p w14:paraId="6E785BF8" w14:textId="77777777" w:rsidR="002168B2" w:rsidRDefault="002168B2" w:rsidP="00861136">
      <w:pPr>
        <w:rPr>
          <w:rFonts w:asciiTheme="minorHAnsi" w:hAnsiTheme="minorHAnsi" w:cstheme="minorHAnsi"/>
          <w:b/>
          <w:sz w:val="22"/>
          <w:szCs w:val="22"/>
          <w:u w:val="single"/>
        </w:rPr>
      </w:pPr>
    </w:p>
    <w:p w14:paraId="41691601" w14:textId="77777777" w:rsidR="0041598D" w:rsidRDefault="0041598D" w:rsidP="00861136">
      <w:pPr>
        <w:rPr>
          <w:rFonts w:asciiTheme="minorHAnsi" w:hAnsiTheme="minorHAnsi" w:cstheme="minorHAnsi"/>
          <w:b/>
          <w:sz w:val="22"/>
          <w:szCs w:val="22"/>
          <w:u w:val="single"/>
        </w:rPr>
      </w:pPr>
    </w:p>
    <w:p w14:paraId="558CC980"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t>CZAS TRWANIA I ROZWIĄZANIE UMOWY</w:t>
      </w:r>
    </w:p>
    <w:p w14:paraId="3E642674" w14:textId="77777777" w:rsidR="006D16B4" w:rsidRDefault="006D16B4">
      <w:pPr>
        <w:jc w:val="center"/>
        <w:rPr>
          <w:rFonts w:asciiTheme="minorHAnsi" w:hAnsiTheme="minorHAnsi" w:cstheme="minorHAnsi"/>
          <w:b/>
          <w:sz w:val="22"/>
          <w:szCs w:val="22"/>
          <w:u w:val="single"/>
        </w:rPr>
      </w:pPr>
    </w:p>
    <w:p w14:paraId="151B14E9" w14:textId="77777777" w:rsidR="005C3F6D" w:rsidRPr="006A0DF7" w:rsidRDefault="00A61ACE">
      <w:pPr>
        <w:jc w:val="center"/>
        <w:rPr>
          <w:rFonts w:asciiTheme="minorHAnsi" w:hAnsiTheme="minorHAnsi" w:cstheme="minorHAnsi"/>
          <w:b/>
          <w:color w:val="000000" w:themeColor="text1"/>
          <w:sz w:val="22"/>
          <w:szCs w:val="22"/>
        </w:rPr>
      </w:pPr>
      <w:r w:rsidRPr="006A0DF7">
        <w:rPr>
          <w:rFonts w:asciiTheme="minorHAnsi" w:hAnsiTheme="minorHAnsi" w:cstheme="minorHAnsi"/>
          <w:b/>
          <w:color w:val="000000" w:themeColor="text1"/>
          <w:sz w:val="22"/>
          <w:szCs w:val="22"/>
        </w:rPr>
        <w:t>§ 12</w:t>
      </w:r>
    </w:p>
    <w:p w14:paraId="4AFDE737" w14:textId="39FFA15E" w:rsidR="005C3F6D" w:rsidRPr="006A0DF7" w:rsidRDefault="00A61ACE" w:rsidP="00A73562">
      <w:pPr>
        <w:numPr>
          <w:ilvl w:val="0"/>
          <w:numId w:val="7"/>
        </w:numPr>
        <w:tabs>
          <w:tab w:val="clear" w:pos="720"/>
          <w:tab w:val="left" w:pos="426"/>
        </w:tabs>
        <w:ind w:left="426" w:hanging="426"/>
        <w:jc w:val="both"/>
        <w:rPr>
          <w:rFonts w:asciiTheme="minorHAnsi" w:hAnsiTheme="minorHAnsi" w:cstheme="minorHAnsi"/>
          <w:color w:val="000000" w:themeColor="text1"/>
          <w:sz w:val="22"/>
          <w:szCs w:val="22"/>
        </w:rPr>
      </w:pPr>
      <w:r w:rsidRPr="006A0DF7">
        <w:rPr>
          <w:rFonts w:asciiTheme="minorHAnsi" w:hAnsiTheme="minorHAnsi" w:cstheme="minorHAnsi"/>
          <w:color w:val="000000" w:themeColor="text1"/>
          <w:sz w:val="22"/>
          <w:szCs w:val="22"/>
        </w:rPr>
        <w:t xml:space="preserve">Umowa </w:t>
      </w:r>
      <w:r w:rsidR="00F538CB" w:rsidRPr="006A0DF7">
        <w:rPr>
          <w:rFonts w:asciiTheme="minorHAnsi" w:hAnsiTheme="minorHAnsi" w:cstheme="minorHAnsi"/>
          <w:color w:val="000000" w:themeColor="text1"/>
          <w:sz w:val="22"/>
          <w:szCs w:val="22"/>
        </w:rPr>
        <w:t>obowiązuje</w:t>
      </w:r>
      <w:r w:rsidRPr="006A0DF7">
        <w:rPr>
          <w:rFonts w:asciiTheme="minorHAnsi" w:hAnsiTheme="minorHAnsi" w:cstheme="minorHAnsi"/>
          <w:color w:val="000000" w:themeColor="text1"/>
          <w:sz w:val="22"/>
          <w:szCs w:val="22"/>
        </w:rPr>
        <w:t xml:space="preserve"> na czas określony od ……………. r. do ……………... r. (tj. na okres </w:t>
      </w:r>
      <w:r w:rsidR="00F538CB" w:rsidRPr="006A0DF7">
        <w:rPr>
          <w:rFonts w:asciiTheme="minorHAnsi" w:hAnsiTheme="minorHAnsi" w:cstheme="minorHAnsi"/>
          <w:color w:val="000000" w:themeColor="text1"/>
          <w:sz w:val="22"/>
          <w:szCs w:val="22"/>
        </w:rPr>
        <w:t>6 lat</w:t>
      </w:r>
      <w:r w:rsidRPr="006A0DF7">
        <w:rPr>
          <w:rFonts w:asciiTheme="minorHAnsi" w:hAnsiTheme="minorHAnsi" w:cstheme="minorHAnsi"/>
          <w:color w:val="000000" w:themeColor="text1"/>
          <w:sz w:val="22"/>
          <w:szCs w:val="22"/>
        </w:rPr>
        <w:t>).</w:t>
      </w:r>
    </w:p>
    <w:p w14:paraId="099C0825" w14:textId="77777777" w:rsidR="005C3F6D" w:rsidRPr="006A0DF7" w:rsidRDefault="00A61ACE" w:rsidP="00A73562">
      <w:pPr>
        <w:numPr>
          <w:ilvl w:val="0"/>
          <w:numId w:val="7"/>
        </w:numPr>
        <w:tabs>
          <w:tab w:val="clear" w:pos="720"/>
          <w:tab w:val="left" w:pos="426"/>
        </w:tabs>
        <w:ind w:left="426" w:hanging="426"/>
        <w:jc w:val="both"/>
        <w:rPr>
          <w:rFonts w:asciiTheme="minorHAnsi" w:hAnsiTheme="minorHAnsi" w:cstheme="minorHAnsi"/>
          <w:color w:val="000000" w:themeColor="text1"/>
          <w:sz w:val="22"/>
          <w:szCs w:val="22"/>
        </w:rPr>
      </w:pPr>
      <w:r w:rsidRPr="006A0DF7">
        <w:rPr>
          <w:rFonts w:asciiTheme="minorHAnsi" w:hAnsiTheme="minorHAnsi" w:cstheme="minorHAnsi"/>
          <w:color w:val="000000" w:themeColor="text1"/>
          <w:sz w:val="22"/>
          <w:szCs w:val="22"/>
        </w:rPr>
        <w:t>Najemca zobowiązany jest umożliwić Wynajmującemu okazywanie wynajmowanego pomieszczenia  osobom zainteresowanym najmem w okresie ostatnich sześciu miesięcy najmu, po każdorazowym uprzednim uzgodnieniu terminu.</w:t>
      </w:r>
    </w:p>
    <w:p w14:paraId="41F11AC7" w14:textId="77777777" w:rsidR="005C3F6D" w:rsidRDefault="005C3F6D">
      <w:pPr>
        <w:rPr>
          <w:rFonts w:asciiTheme="minorHAnsi" w:hAnsiTheme="minorHAnsi" w:cstheme="minorHAnsi"/>
          <w:b/>
          <w:sz w:val="22"/>
          <w:szCs w:val="22"/>
        </w:rPr>
      </w:pPr>
    </w:p>
    <w:p w14:paraId="599D2BFE" w14:textId="77777777" w:rsidR="005C3F6D" w:rsidRDefault="00A61ACE">
      <w:pPr>
        <w:jc w:val="center"/>
        <w:rPr>
          <w:rFonts w:asciiTheme="minorHAnsi" w:hAnsiTheme="minorHAnsi" w:cstheme="minorHAnsi"/>
          <w:b/>
          <w:sz w:val="22"/>
          <w:szCs w:val="22"/>
        </w:rPr>
      </w:pPr>
      <w:bookmarkStart w:id="3" w:name="_Hlk181781925"/>
      <w:r>
        <w:rPr>
          <w:rFonts w:asciiTheme="minorHAnsi" w:hAnsiTheme="minorHAnsi" w:cstheme="minorHAnsi"/>
          <w:b/>
          <w:sz w:val="22"/>
          <w:szCs w:val="22"/>
        </w:rPr>
        <w:t>§ 13</w:t>
      </w:r>
    </w:p>
    <w:bookmarkEnd w:id="3"/>
    <w:p w14:paraId="7DAD9818" w14:textId="77777777" w:rsidR="005C3F6D" w:rsidRDefault="00A61ACE" w:rsidP="00A73562">
      <w:pPr>
        <w:numPr>
          <w:ilvl w:val="0"/>
          <w:numId w:val="8"/>
        </w:numPr>
        <w:tabs>
          <w:tab w:val="clear" w:pos="720"/>
          <w:tab w:val="left" w:pos="426"/>
        </w:tabs>
        <w:ind w:left="426"/>
        <w:jc w:val="both"/>
        <w:rPr>
          <w:rFonts w:asciiTheme="minorHAnsi" w:hAnsiTheme="minorHAnsi" w:cstheme="minorHAnsi"/>
          <w:sz w:val="22"/>
          <w:szCs w:val="22"/>
        </w:rPr>
      </w:pPr>
      <w:r>
        <w:rPr>
          <w:rFonts w:asciiTheme="minorHAnsi" w:hAnsiTheme="minorHAnsi" w:cstheme="minorHAnsi"/>
          <w:sz w:val="22"/>
          <w:szCs w:val="22"/>
        </w:rPr>
        <w:t>Wynajmującemu, poza przypadkami określonymi w umowie, w okresie obowiązywania umowy przysługuje prawo rozwiązania Umowy bez wypowiedzenia ze skutkiem natychmiastowym w przypadku gdy:</w:t>
      </w:r>
    </w:p>
    <w:p w14:paraId="07B0D558" w14:textId="77777777" w:rsidR="005C3F6D" w:rsidRDefault="00A61ACE" w:rsidP="00A73562">
      <w:pPr>
        <w:pStyle w:val="Akapitzlist"/>
        <w:numPr>
          <w:ilvl w:val="0"/>
          <w:numId w:val="12"/>
        </w:numPr>
        <w:jc w:val="both"/>
        <w:rPr>
          <w:rFonts w:asciiTheme="minorHAnsi" w:hAnsiTheme="minorHAnsi" w:cstheme="minorHAnsi"/>
          <w:sz w:val="22"/>
          <w:szCs w:val="22"/>
        </w:rPr>
      </w:pPr>
      <w:r>
        <w:rPr>
          <w:rFonts w:asciiTheme="minorHAnsi" w:hAnsiTheme="minorHAnsi" w:cstheme="minorHAnsi"/>
          <w:sz w:val="22"/>
          <w:szCs w:val="22"/>
        </w:rPr>
        <w:t xml:space="preserve">Najemca dopuszcza się zwłoki w płatności całości lub jakiejkolwiek części należności wynikających </w:t>
      </w:r>
      <w:r>
        <w:rPr>
          <w:rFonts w:asciiTheme="minorHAnsi" w:hAnsiTheme="minorHAnsi" w:cstheme="minorHAnsi"/>
          <w:sz w:val="22"/>
          <w:szCs w:val="22"/>
        </w:rPr>
        <w:br/>
        <w:t>z niniejszej umowy o ponad 30 dni,</w:t>
      </w:r>
    </w:p>
    <w:p w14:paraId="25F557EE" w14:textId="74B80697" w:rsidR="005C3F6D" w:rsidRDefault="00A61ACE" w:rsidP="00A73562">
      <w:pPr>
        <w:pStyle w:val="Akapitzlist"/>
        <w:numPr>
          <w:ilvl w:val="0"/>
          <w:numId w:val="12"/>
        </w:numPr>
        <w:jc w:val="both"/>
        <w:rPr>
          <w:rFonts w:asciiTheme="minorHAnsi" w:hAnsiTheme="minorHAnsi" w:cstheme="minorHAnsi"/>
          <w:sz w:val="22"/>
          <w:szCs w:val="22"/>
        </w:rPr>
      </w:pPr>
      <w:r>
        <w:rPr>
          <w:rFonts w:asciiTheme="minorHAnsi" w:hAnsiTheme="minorHAnsi" w:cstheme="minorHAnsi"/>
          <w:sz w:val="22"/>
          <w:szCs w:val="22"/>
        </w:rPr>
        <w:t>Najemca korzysta z pomieszcze</w:t>
      </w:r>
      <w:r w:rsidR="009E6FB2">
        <w:rPr>
          <w:rFonts w:asciiTheme="minorHAnsi" w:hAnsiTheme="minorHAnsi" w:cstheme="minorHAnsi"/>
          <w:sz w:val="22"/>
          <w:szCs w:val="22"/>
        </w:rPr>
        <w:t>ń</w:t>
      </w:r>
      <w:r>
        <w:rPr>
          <w:rFonts w:asciiTheme="minorHAnsi" w:hAnsiTheme="minorHAnsi" w:cstheme="minorHAnsi"/>
          <w:sz w:val="22"/>
          <w:szCs w:val="22"/>
        </w:rPr>
        <w:t xml:space="preserve"> w sposób sprzeczny z Umową</w:t>
      </w:r>
      <w:r w:rsidR="009E6FB2">
        <w:rPr>
          <w:rFonts w:asciiTheme="minorHAnsi" w:hAnsiTheme="minorHAnsi" w:cstheme="minorHAnsi"/>
          <w:sz w:val="22"/>
          <w:szCs w:val="22"/>
        </w:rPr>
        <w:t>, w tym używa przedmiot najmu niezgodnie z jego przeznaczeniem lub przepisami prawa;</w:t>
      </w:r>
    </w:p>
    <w:p w14:paraId="503AF976" w14:textId="77777777" w:rsidR="005C3F6D" w:rsidRDefault="00A61ACE" w:rsidP="00A73562">
      <w:pPr>
        <w:pStyle w:val="Akapitzlist"/>
        <w:numPr>
          <w:ilvl w:val="0"/>
          <w:numId w:val="12"/>
        </w:numPr>
        <w:jc w:val="both"/>
        <w:rPr>
          <w:rFonts w:asciiTheme="minorHAnsi" w:hAnsiTheme="minorHAnsi" w:cstheme="minorHAnsi"/>
          <w:sz w:val="22"/>
          <w:szCs w:val="22"/>
        </w:rPr>
      </w:pPr>
      <w:r>
        <w:rPr>
          <w:rFonts w:asciiTheme="minorHAnsi" w:hAnsiTheme="minorHAnsi" w:cstheme="minorHAnsi"/>
          <w:sz w:val="22"/>
          <w:szCs w:val="22"/>
        </w:rPr>
        <w:t xml:space="preserve">Najemca, bądź osoby za które ponosi odpowiedzialność, narażają na uszkodzenie bądź niszczą wyposażenie przedmiotu najmu, mimo wcześniejszego wezwania przez Wynajmującego                                               do zaprzestania tych naruszeń i wyznaczenia Najemcy w tym celu odpowiedniego terminu, </w:t>
      </w:r>
    </w:p>
    <w:p w14:paraId="0180FFF5" w14:textId="77B35609" w:rsidR="005C3F6D" w:rsidRDefault="00A61ACE" w:rsidP="00A73562">
      <w:pPr>
        <w:pStyle w:val="Akapitzlist"/>
        <w:numPr>
          <w:ilvl w:val="0"/>
          <w:numId w:val="12"/>
        </w:numPr>
        <w:jc w:val="both"/>
        <w:rPr>
          <w:rFonts w:asciiTheme="minorHAnsi" w:hAnsiTheme="minorHAnsi" w:cstheme="minorHAnsi"/>
          <w:sz w:val="22"/>
          <w:szCs w:val="22"/>
        </w:rPr>
      </w:pPr>
      <w:r>
        <w:rPr>
          <w:rFonts w:asciiTheme="minorHAnsi" w:hAnsiTheme="minorHAnsi" w:cstheme="minorHAnsi"/>
          <w:sz w:val="22"/>
          <w:szCs w:val="22"/>
        </w:rPr>
        <w:t>Najemca narusza w sposób rażący obowiązujący porządek, zaniedbuje pomieszczeni</w:t>
      </w:r>
      <w:r w:rsidR="00AC6C5A">
        <w:rPr>
          <w:rFonts w:asciiTheme="minorHAnsi" w:hAnsiTheme="minorHAnsi" w:cstheme="minorHAnsi"/>
          <w:sz w:val="22"/>
          <w:szCs w:val="22"/>
        </w:rPr>
        <w:t>a</w:t>
      </w:r>
      <w:r>
        <w:rPr>
          <w:rFonts w:asciiTheme="minorHAnsi" w:hAnsiTheme="minorHAnsi" w:cstheme="minorHAnsi"/>
          <w:sz w:val="22"/>
          <w:szCs w:val="22"/>
        </w:rPr>
        <w:t xml:space="preserve"> w stopniu narażający</w:t>
      </w:r>
      <w:r w:rsidR="00AC6C5A">
        <w:rPr>
          <w:rFonts w:asciiTheme="minorHAnsi" w:hAnsiTheme="minorHAnsi" w:cstheme="minorHAnsi"/>
          <w:sz w:val="22"/>
          <w:szCs w:val="22"/>
        </w:rPr>
        <w:t>ch je</w:t>
      </w:r>
      <w:r>
        <w:rPr>
          <w:rFonts w:asciiTheme="minorHAnsi" w:hAnsiTheme="minorHAnsi" w:cstheme="minorHAnsi"/>
          <w:sz w:val="22"/>
          <w:szCs w:val="22"/>
        </w:rPr>
        <w:t xml:space="preserve"> na uszkodzenie albo poprzez swoje zachowanie czyni korzystanie z innych części nieruchomości</w:t>
      </w:r>
      <w:r w:rsidR="00A272DB">
        <w:rPr>
          <w:rFonts w:asciiTheme="minorHAnsi" w:hAnsiTheme="minorHAnsi" w:cstheme="minorHAnsi"/>
          <w:sz w:val="22"/>
          <w:szCs w:val="22"/>
        </w:rPr>
        <w:t xml:space="preserve">, </w:t>
      </w:r>
      <w:r>
        <w:rPr>
          <w:rFonts w:asciiTheme="minorHAnsi" w:hAnsiTheme="minorHAnsi" w:cstheme="minorHAnsi"/>
          <w:sz w:val="22"/>
          <w:szCs w:val="22"/>
        </w:rPr>
        <w:t>na których położon</w:t>
      </w:r>
      <w:r w:rsidR="00AC6C5A">
        <w:rPr>
          <w:rFonts w:asciiTheme="minorHAnsi" w:hAnsiTheme="minorHAnsi" w:cstheme="minorHAnsi"/>
          <w:sz w:val="22"/>
          <w:szCs w:val="22"/>
        </w:rPr>
        <w:t>e</w:t>
      </w:r>
      <w:r>
        <w:rPr>
          <w:rFonts w:asciiTheme="minorHAnsi" w:hAnsiTheme="minorHAnsi" w:cstheme="minorHAnsi"/>
          <w:sz w:val="22"/>
          <w:szCs w:val="22"/>
        </w:rPr>
        <w:t xml:space="preserve"> </w:t>
      </w:r>
      <w:r w:rsidR="00AC6C5A">
        <w:rPr>
          <w:rFonts w:asciiTheme="minorHAnsi" w:hAnsiTheme="minorHAnsi" w:cstheme="minorHAnsi"/>
          <w:sz w:val="22"/>
          <w:szCs w:val="22"/>
        </w:rPr>
        <w:t>są pomies</w:t>
      </w:r>
      <w:r w:rsidR="00A272DB">
        <w:rPr>
          <w:rFonts w:asciiTheme="minorHAnsi" w:hAnsiTheme="minorHAnsi" w:cstheme="minorHAnsi"/>
          <w:sz w:val="22"/>
          <w:szCs w:val="22"/>
        </w:rPr>
        <w:t>zczenia</w:t>
      </w:r>
      <w:r>
        <w:rPr>
          <w:rFonts w:asciiTheme="minorHAnsi" w:hAnsiTheme="minorHAnsi" w:cstheme="minorHAnsi"/>
          <w:sz w:val="22"/>
          <w:szCs w:val="22"/>
        </w:rPr>
        <w:t xml:space="preserve"> określon</w:t>
      </w:r>
      <w:r w:rsidR="00A272DB">
        <w:rPr>
          <w:rFonts w:asciiTheme="minorHAnsi" w:hAnsiTheme="minorHAnsi" w:cstheme="minorHAnsi"/>
          <w:sz w:val="22"/>
          <w:szCs w:val="22"/>
        </w:rPr>
        <w:t>e</w:t>
      </w:r>
      <w:r>
        <w:rPr>
          <w:rFonts w:asciiTheme="minorHAnsi" w:hAnsiTheme="minorHAnsi" w:cstheme="minorHAnsi"/>
          <w:sz w:val="22"/>
          <w:szCs w:val="22"/>
        </w:rPr>
        <w:t xml:space="preserve"> w § </w:t>
      </w:r>
      <w:r w:rsidR="00A272DB">
        <w:rPr>
          <w:rFonts w:asciiTheme="minorHAnsi" w:hAnsiTheme="minorHAnsi" w:cstheme="minorHAnsi"/>
          <w:sz w:val="22"/>
          <w:szCs w:val="22"/>
        </w:rPr>
        <w:t xml:space="preserve">1 </w:t>
      </w:r>
      <w:r w:rsidR="00A40575">
        <w:rPr>
          <w:rFonts w:asciiTheme="minorHAnsi" w:hAnsiTheme="minorHAnsi" w:cstheme="minorHAnsi"/>
          <w:sz w:val="22"/>
          <w:szCs w:val="22"/>
        </w:rPr>
        <w:t xml:space="preserve">umowy                                             </w:t>
      </w:r>
      <w:r>
        <w:rPr>
          <w:rFonts w:asciiTheme="minorHAnsi" w:hAnsiTheme="minorHAnsi" w:cstheme="minorHAnsi"/>
          <w:sz w:val="22"/>
          <w:szCs w:val="22"/>
        </w:rPr>
        <w:t>uciążliwym</w:t>
      </w:r>
      <w:r w:rsidR="00A272DB">
        <w:rPr>
          <w:rFonts w:asciiTheme="minorHAnsi" w:hAnsiTheme="minorHAnsi" w:cstheme="minorHAnsi"/>
          <w:sz w:val="22"/>
          <w:szCs w:val="22"/>
        </w:rPr>
        <w:t>i</w:t>
      </w:r>
      <w:r>
        <w:rPr>
          <w:rFonts w:asciiTheme="minorHAnsi" w:hAnsiTheme="minorHAnsi" w:cstheme="minorHAnsi"/>
          <w:sz w:val="22"/>
          <w:szCs w:val="22"/>
        </w:rPr>
        <w:t>,</w:t>
      </w:r>
      <w:r w:rsidR="00B976FA">
        <w:rPr>
          <w:rFonts w:asciiTheme="minorHAnsi" w:hAnsiTheme="minorHAnsi" w:cstheme="minorHAnsi"/>
          <w:sz w:val="22"/>
          <w:szCs w:val="22"/>
        </w:rPr>
        <w:t xml:space="preserve"> </w:t>
      </w:r>
      <w:r>
        <w:rPr>
          <w:rFonts w:asciiTheme="minorHAnsi" w:hAnsiTheme="minorHAnsi" w:cstheme="minorHAnsi"/>
          <w:sz w:val="22"/>
          <w:szCs w:val="22"/>
        </w:rPr>
        <w:t>mimo wcześniejszego wezwania przez Wynajmującego do zaprzestania naruszeń i wyznaczenia Najemcy w tym celu odpowiedniego terminu</w:t>
      </w:r>
      <w:r w:rsidR="00D0149C">
        <w:rPr>
          <w:rFonts w:asciiTheme="minorHAnsi" w:hAnsiTheme="minorHAnsi" w:cstheme="minorHAnsi"/>
          <w:sz w:val="22"/>
          <w:szCs w:val="22"/>
        </w:rPr>
        <w:t>;</w:t>
      </w:r>
    </w:p>
    <w:p w14:paraId="1CC9233B" w14:textId="4DB31CB3" w:rsidR="00D0149C" w:rsidRDefault="00441FF6" w:rsidP="00A73562">
      <w:pPr>
        <w:pStyle w:val="Akapitzlist"/>
        <w:numPr>
          <w:ilvl w:val="0"/>
          <w:numId w:val="12"/>
        </w:numPr>
        <w:jc w:val="both"/>
        <w:rPr>
          <w:rFonts w:asciiTheme="minorHAnsi" w:hAnsiTheme="minorHAnsi" w:cstheme="minorHAnsi"/>
          <w:sz w:val="22"/>
          <w:szCs w:val="22"/>
        </w:rPr>
      </w:pPr>
      <w:r>
        <w:rPr>
          <w:rFonts w:asciiTheme="minorHAnsi" w:hAnsiTheme="minorHAnsi" w:cstheme="minorHAnsi"/>
          <w:sz w:val="22"/>
          <w:szCs w:val="22"/>
        </w:rPr>
        <w:t xml:space="preserve">Najemca </w:t>
      </w:r>
      <w:r w:rsidR="00D0149C" w:rsidRPr="00D0149C">
        <w:rPr>
          <w:rFonts w:asciiTheme="minorHAnsi" w:hAnsiTheme="minorHAnsi" w:cstheme="minorHAnsi"/>
          <w:sz w:val="22"/>
          <w:szCs w:val="22"/>
        </w:rPr>
        <w:t>złoży do postępowania nieprawdziwe oświadczenia lub inne dokumenty poświadczające nieprawdę, bądź zatai okoliczności, mające wpływ na zawarcie stosunku</w:t>
      </w:r>
      <w:r>
        <w:rPr>
          <w:rFonts w:asciiTheme="minorHAnsi" w:hAnsiTheme="minorHAnsi" w:cstheme="minorHAnsi"/>
          <w:sz w:val="22"/>
          <w:szCs w:val="22"/>
        </w:rPr>
        <w:t xml:space="preserve"> najmu</w:t>
      </w:r>
      <w:r w:rsidR="00D0149C">
        <w:rPr>
          <w:rFonts w:asciiTheme="minorHAnsi" w:hAnsiTheme="minorHAnsi" w:cstheme="minorHAnsi"/>
          <w:sz w:val="22"/>
          <w:szCs w:val="22"/>
        </w:rPr>
        <w:t>;</w:t>
      </w:r>
    </w:p>
    <w:p w14:paraId="417F939A" w14:textId="3CD742B6" w:rsidR="005042DF" w:rsidRDefault="00441FF6" w:rsidP="00A73562">
      <w:pPr>
        <w:pStyle w:val="Akapitzlist"/>
        <w:numPr>
          <w:ilvl w:val="0"/>
          <w:numId w:val="12"/>
        </w:numPr>
        <w:jc w:val="both"/>
        <w:rPr>
          <w:rFonts w:asciiTheme="minorHAnsi" w:hAnsiTheme="minorHAnsi" w:cstheme="minorHAnsi"/>
          <w:sz w:val="22"/>
          <w:szCs w:val="22"/>
        </w:rPr>
      </w:pPr>
      <w:r>
        <w:rPr>
          <w:rFonts w:asciiTheme="minorHAnsi" w:hAnsiTheme="minorHAnsi" w:cstheme="minorHAnsi"/>
          <w:sz w:val="22"/>
          <w:szCs w:val="22"/>
        </w:rPr>
        <w:t xml:space="preserve">Najemca </w:t>
      </w:r>
      <w:r w:rsidRPr="00441FF6">
        <w:rPr>
          <w:rFonts w:asciiTheme="minorHAnsi" w:hAnsiTheme="minorHAnsi" w:cstheme="minorHAnsi"/>
          <w:sz w:val="22"/>
          <w:szCs w:val="22"/>
        </w:rPr>
        <w:t>odda przedmiot użyczenia lub jego część osobie trzeciej w poddzierżawę,</w:t>
      </w:r>
      <w:r w:rsidR="009024FA">
        <w:rPr>
          <w:rFonts w:asciiTheme="minorHAnsi" w:hAnsiTheme="minorHAnsi" w:cstheme="minorHAnsi"/>
          <w:sz w:val="22"/>
          <w:szCs w:val="22"/>
        </w:rPr>
        <w:t xml:space="preserve">                                        </w:t>
      </w:r>
      <w:r w:rsidRPr="00441FF6">
        <w:rPr>
          <w:rFonts w:asciiTheme="minorHAnsi" w:hAnsiTheme="minorHAnsi" w:cstheme="minorHAnsi"/>
          <w:sz w:val="22"/>
          <w:szCs w:val="22"/>
        </w:rPr>
        <w:t xml:space="preserve"> podnajem</w:t>
      </w:r>
      <w:r>
        <w:rPr>
          <w:rFonts w:asciiTheme="minorHAnsi" w:hAnsiTheme="minorHAnsi" w:cstheme="minorHAnsi"/>
          <w:sz w:val="22"/>
          <w:szCs w:val="22"/>
        </w:rPr>
        <w:t xml:space="preserve"> </w:t>
      </w:r>
      <w:r w:rsidRPr="00441FF6">
        <w:rPr>
          <w:rFonts w:asciiTheme="minorHAnsi" w:hAnsiTheme="minorHAnsi" w:cstheme="minorHAnsi"/>
          <w:sz w:val="22"/>
          <w:szCs w:val="22"/>
        </w:rPr>
        <w:t xml:space="preserve">lub użyczenie albo w inny sposób przekaże osobie trzeciej władztwo nad przedmiotem użyczenia lub jego </w:t>
      </w:r>
      <w:r w:rsidRPr="005042DF">
        <w:rPr>
          <w:rFonts w:asciiTheme="minorHAnsi" w:hAnsiTheme="minorHAnsi" w:cstheme="minorHAnsi"/>
          <w:sz w:val="22"/>
          <w:szCs w:val="22"/>
        </w:rPr>
        <w:t>częścią</w:t>
      </w:r>
      <w:r w:rsidR="00976287" w:rsidRPr="005042DF">
        <w:rPr>
          <w:rFonts w:asciiTheme="minorHAnsi" w:hAnsiTheme="minorHAnsi" w:cstheme="minorHAnsi"/>
          <w:sz w:val="22"/>
          <w:szCs w:val="22"/>
        </w:rPr>
        <w:t xml:space="preserve"> bez zgody Wy</w:t>
      </w:r>
      <w:r w:rsidR="005042DF" w:rsidRPr="005042DF">
        <w:rPr>
          <w:rFonts w:asciiTheme="minorHAnsi" w:hAnsiTheme="minorHAnsi" w:cstheme="minorHAnsi"/>
          <w:sz w:val="22"/>
          <w:szCs w:val="22"/>
        </w:rPr>
        <w:t>najmującego;</w:t>
      </w:r>
    </w:p>
    <w:p w14:paraId="740A10CD" w14:textId="686B725A" w:rsidR="009E6FB2" w:rsidRDefault="009E6FB2" w:rsidP="00A73562">
      <w:pPr>
        <w:pStyle w:val="Akapitzlist"/>
        <w:numPr>
          <w:ilvl w:val="0"/>
          <w:numId w:val="12"/>
        </w:numPr>
        <w:jc w:val="both"/>
        <w:rPr>
          <w:rFonts w:asciiTheme="minorHAnsi" w:hAnsiTheme="minorHAnsi" w:cstheme="minorHAnsi"/>
          <w:sz w:val="22"/>
          <w:szCs w:val="22"/>
        </w:rPr>
      </w:pPr>
      <w:r>
        <w:rPr>
          <w:rFonts w:asciiTheme="minorHAnsi" w:hAnsiTheme="minorHAnsi" w:cstheme="minorHAnsi"/>
          <w:sz w:val="22"/>
          <w:szCs w:val="22"/>
        </w:rPr>
        <w:t>Najemca dopuścił się samowoli budowlanej lub wykonania prac budowlanych w sposób sprzeczny                            z właściwymi przepisami  lub sztuką budowlaną;</w:t>
      </w:r>
    </w:p>
    <w:p w14:paraId="246517DC" w14:textId="68CF9F99" w:rsidR="00D0149C" w:rsidRPr="00A272DB" w:rsidRDefault="005042DF" w:rsidP="00A73562">
      <w:pPr>
        <w:pStyle w:val="Akapitzlist"/>
        <w:numPr>
          <w:ilvl w:val="0"/>
          <w:numId w:val="12"/>
        </w:numPr>
        <w:jc w:val="both"/>
        <w:rPr>
          <w:rFonts w:asciiTheme="minorHAnsi" w:hAnsiTheme="minorHAnsi" w:cstheme="minorHAnsi"/>
          <w:color w:val="000000" w:themeColor="text1"/>
          <w:sz w:val="22"/>
          <w:szCs w:val="22"/>
        </w:rPr>
      </w:pPr>
      <w:r w:rsidRPr="00A272DB">
        <w:rPr>
          <w:rFonts w:asciiTheme="minorHAnsi" w:hAnsiTheme="minorHAnsi" w:cstheme="minorHAnsi"/>
          <w:color w:val="000000" w:themeColor="text1"/>
          <w:sz w:val="22"/>
          <w:szCs w:val="22"/>
        </w:rPr>
        <w:t>Najemca dwukrotnie nie udostępni</w:t>
      </w:r>
      <w:r w:rsidR="002F4139" w:rsidRPr="00A272DB">
        <w:rPr>
          <w:rFonts w:asciiTheme="minorHAnsi" w:hAnsiTheme="minorHAnsi" w:cstheme="minorHAnsi"/>
          <w:color w:val="000000" w:themeColor="text1"/>
          <w:sz w:val="22"/>
          <w:szCs w:val="22"/>
        </w:rPr>
        <w:t xml:space="preserve">ł </w:t>
      </w:r>
      <w:r w:rsidRPr="00A272DB">
        <w:rPr>
          <w:rFonts w:asciiTheme="minorHAnsi" w:hAnsiTheme="minorHAnsi" w:cstheme="minorHAnsi"/>
          <w:color w:val="000000" w:themeColor="text1"/>
          <w:sz w:val="22"/>
          <w:szCs w:val="22"/>
        </w:rPr>
        <w:t xml:space="preserve">w wyznaczonym terminie </w:t>
      </w:r>
      <w:r w:rsidR="002F4139" w:rsidRPr="00A272DB">
        <w:rPr>
          <w:rFonts w:asciiTheme="minorHAnsi" w:hAnsiTheme="minorHAnsi" w:cstheme="minorHAnsi"/>
          <w:color w:val="000000" w:themeColor="text1"/>
          <w:sz w:val="22"/>
          <w:szCs w:val="22"/>
        </w:rPr>
        <w:t xml:space="preserve">lokalu w przypadkach, o których mowa        w § </w:t>
      </w:r>
      <w:r w:rsidR="00A272DB" w:rsidRPr="00A272DB">
        <w:rPr>
          <w:rFonts w:asciiTheme="minorHAnsi" w:hAnsiTheme="minorHAnsi" w:cstheme="minorHAnsi"/>
          <w:color w:val="000000" w:themeColor="text1"/>
          <w:sz w:val="22"/>
          <w:szCs w:val="22"/>
        </w:rPr>
        <w:t>6</w:t>
      </w:r>
      <w:r w:rsidR="002F4139" w:rsidRPr="00A272DB">
        <w:rPr>
          <w:rFonts w:asciiTheme="minorHAnsi" w:hAnsiTheme="minorHAnsi" w:cstheme="minorHAnsi"/>
          <w:color w:val="000000" w:themeColor="text1"/>
          <w:sz w:val="22"/>
          <w:szCs w:val="22"/>
        </w:rPr>
        <w:t xml:space="preserve"> ust. 3.</w:t>
      </w:r>
    </w:p>
    <w:p w14:paraId="4CE8168C" w14:textId="2BEE93C3" w:rsidR="005C3F6D" w:rsidRDefault="00A61ACE" w:rsidP="00A73562">
      <w:pPr>
        <w:numPr>
          <w:ilvl w:val="0"/>
          <w:numId w:val="8"/>
        </w:numPr>
        <w:tabs>
          <w:tab w:val="clear" w:pos="720"/>
          <w:tab w:val="left" w:pos="426"/>
        </w:tabs>
        <w:ind w:left="426"/>
        <w:jc w:val="both"/>
        <w:rPr>
          <w:rFonts w:asciiTheme="minorHAnsi" w:hAnsiTheme="minorHAnsi" w:cstheme="minorHAnsi"/>
          <w:sz w:val="22"/>
          <w:szCs w:val="22"/>
        </w:rPr>
      </w:pPr>
      <w:r>
        <w:rPr>
          <w:rFonts w:asciiTheme="minorHAnsi" w:hAnsiTheme="minorHAnsi" w:cstheme="minorHAnsi"/>
          <w:sz w:val="22"/>
          <w:szCs w:val="22"/>
        </w:rPr>
        <w:t xml:space="preserve">W wypadkach określonych w ust. 1 Najemcy nie przysługuje prawo żądania zwrotu czynszu najmu za okres przypadający od daty rozwiązania Umowy do ostatniego dnia miesiąca, za który czynsz najmu został zapłacony. Zobowiązany również będzie do naprawienia szkody poniesionej przez Wynajmującego       </w:t>
      </w:r>
      <w:r w:rsidR="00441FF6">
        <w:rPr>
          <w:rFonts w:asciiTheme="minorHAnsi" w:hAnsiTheme="minorHAnsi" w:cstheme="minorHAnsi"/>
          <w:sz w:val="22"/>
          <w:szCs w:val="22"/>
        </w:rPr>
        <w:t xml:space="preserve">                          </w:t>
      </w:r>
      <w:r>
        <w:rPr>
          <w:rFonts w:asciiTheme="minorHAnsi" w:hAnsiTheme="minorHAnsi" w:cstheme="minorHAnsi"/>
          <w:sz w:val="22"/>
          <w:szCs w:val="22"/>
        </w:rPr>
        <w:t>w związku z wcześniejszym rozwiązaniem umowy obejmującej straty lub utracone korzyści.</w:t>
      </w:r>
    </w:p>
    <w:p w14:paraId="33CD4B52" w14:textId="77777777" w:rsidR="00441FF6" w:rsidRDefault="00441FF6" w:rsidP="00A73562">
      <w:pPr>
        <w:numPr>
          <w:ilvl w:val="0"/>
          <w:numId w:val="8"/>
        </w:numPr>
        <w:tabs>
          <w:tab w:val="clear" w:pos="720"/>
          <w:tab w:val="num" w:pos="360"/>
          <w:tab w:val="left" w:pos="426"/>
        </w:tabs>
        <w:ind w:left="426"/>
        <w:jc w:val="both"/>
        <w:rPr>
          <w:rFonts w:ascii="Calibri" w:hAnsi="Calibri" w:cs="Calibri"/>
          <w:sz w:val="22"/>
          <w:szCs w:val="22"/>
          <w:lang w:eastAsia="ar-SA"/>
        </w:rPr>
      </w:pPr>
      <w:r w:rsidRPr="00441FF6">
        <w:rPr>
          <w:rFonts w:asciiTheme="minorHAnsi" w:hAnsiTheme="minorHAnsi" w:cstheme="minorHAnsi"/>
          <w:sz w:val="22"/>
          <w:szCs w:val="22"/>
        </w:rPr>
        <w:t>Wydzierżawiający</w:t>
      </w:r>
      <w:r w:rsidRPr="00441FF6">
        <w:rPr>
          <w:rFonts w:ascii="Calibri" w:hAnsi="Calibri" w:cs="Calibri"/>
          <w:sz w:val="22"/>
          <w:szCs w:val="22"/>
          <w:lang w:eastAsia="ar-SA"/>
        </w:rPr>
        <w:t xml:space="preserve"> może rozwiązać umowę ze skutkiem natychmiastowym w razie zaistnienia zdarzeń, których nie można było przewidzieć w chwili zawarcia niniejszej umowy. </w:t>
      </w:r>
    </w:p>
    <w:p w14:paraId="65CF627A" w14:textId="2C4F94A0" w:rsidR="00441FF6" w:rsidRDefault="00441FF6" w:rsidP="00A73562">
      <w:pPr>
        <w:numPr>
          <w:ilvl w:val="0"/>
          <w:numId w:val="8"/>
        </w:numPr>
        <w:tabs>
          <w:tab w:val="clear" w:pos="720"/>
          <w:tab w:val="num" w:pos="360"/>
          <w:tab w:val="left" w:pos="426"/>
        </w:tabs>
        <w:ind w:left="426"/>
        <w:jc w:val="both"/>
        <w:rPr>
          <w:rFonts w:ascii="Calibri" w:hAnsi="Calibri" w:cs="Calibri"/>
          <w:sz w:val="22"/>
          <w:szCs w:val="22"/>
          <w:lang w:eastAsia="ar-SA"/>
        </w:rPr>
      </w:pPr>
      <w:r w:rsidRPr="00441FF6">
        <w:rPr>
          <w:rFonts w:ascii="Calibri" w:hAnsi="Calibri" w:cs="Calibri"/>
          <w:sz w:val="22"/>
          <w:szCs w:val="22"/>
          <w:lang w:eastAsia="ar-SA"/>
        </w:rPr>
        <w:t xml:space="preserve">W </w:t>
      </w:r>
      <w:r w:rsidRPr="00441FF6">
        <w:rPr>
          <w:rFonts w:asciiTheme="minorHAnsi" w:hAnsiTheme="minorHAnsi" w:cstheme="minorHAnsi"/>
          <w:sz w:val="22"/>
          <w:szCs w:val="22"/>
        </w:rPr>
        <w:t>razie</w:t>
      </w:r>
      <w:r w:rsidRPr="00441FF6">
        <w:rPr>
          <w:rFonts w:ascii="Calibri" w:hAnsi="Calibri" w:cs="Calibri"/>
          <w:sz w:val="22"/>
          <w:szCs w:val="22"/>
          <w:lang w:eastAsia="ar-SA"/>
        </w:rPr>
        <w:t xml:space="preserve"> wystąpienia istotnej zmiany okoliczności powodującej, że wykonanie umowy </w:t>
      </w:r>
      <w:r w:rsidRPr="00441FF6">
        <w:rPr>
          <w:rFonts w:ascii="Calibri" w:hAnsi="Calibri" w:cs="Calibri"/>
          <w:sz w:val="22"/>
          <w:szCs w:val="22"/>
          <w:lang w:eastAsia="ar-SA"/>
        </w:rPr>
        <w:br/>
        <w:t>nie leży w interesie publicznym, czego nie można było przewidzieć w chwili zawarcia umowy, Wydzierżawiający może odstąpić od umowy w terminie jednego miesiąca od powzięcia wiadomości</w:t>
      </w:r>
      <w:r w:rsidRPr="00B976FA">
        <w:rPr>
          <w:rFonts w:ascii="Calibri" w:hAnsi="Calibri" w:cs="Calibri"/>
          <w:sz w:val="22"/>
          <w:szCs w:val="22"/>
          <w:lang w:eastAsia="ar-SA"/>
        </w:rPr>
        <w:t xml:space="preserve">                               </w:t>
      </w:r>
      <w:r w:rsidRPr="00441FF6">
        <w:rPr>
          <w:rFonts w:ascii="Calibri" w:hAnsi="Calibri" w:cs="Calibri"/>
          <w:sz w:val="22"/>
          <w:szCs w:val="22"/>
          <w:lang w:eastAsia="ar-SA"/>
        </w:rPr>
        <w:t xml:space="preserve"> o powyższych okolicznościach.</w:t>
      </w:r>
    </w:p>
    <w:p w14:paraId="6001CC6B" w14:textId="77777777" w:rsidR="00441FF6" w:rsidRPr="002F4139" w:rsidRDefault="00441FF6" w:rsidP="00A73562">
      <w:pPr>
        <w:numPr>
          <w:ilvl w:val="0"/>
          <w:numId w:val="8"/>
        </w:numPr>
        <w:tabs>
          <w:tab w:val="clear" w:pos="720"/>
          <w:tab w:val="num" w:pos="360"/>
          <w:tab w:val="left" w:pos="426"/>
        </w:tabs>
        <w:ind w:left="426"/>
        <w:jc w:val="both"/>
        <w:rPr>
          <w:rFonts w:ascii="Calibri" w:hAnsi="Calibri" w:cs="Calibri"/>
          <w:sz w:val="22"/>
          <w:szCs w:val="22"/>
          <w:lang w:eastAsia="ar-SA"/>
        </w:rPr>
      </w:pPr>
      <w:r w:rsidRPr="002F4139">
        <w:rPr>
          <w:rFonts w:ascii="Calibri" w:hAnsi="Calibri" w:cs="Calibri"/>
          <w:sz w:val="22"/>
          <w:szCs w:val="22"/>
          <w:lang w:eastAsia="ar-SA"/>
        </w:rPr>
        <w:t>Umowa wygasa w razie utraty przez Wydzierżawiającego prawa do używania i pobierania pożytków nieruchomości, której częścią jest przedmiot dzierżawy.</w:t>
      </w:r>
    </w:p>
    <w:p w14:paraId="400C0681" w14:textId="3F040A2B" w:rsidR="00441FF6" w:rsidRDefault="00441FF6" w:rsidP="00A73562">
      <w:pPr>
        <w:numPr>
          <w:ilvl w:val="0"/>
          <w:numId w:val="8"/>
        </w:numPr>
        <w:tabs>
          <w:tab w:val="clear" w:pos="720"/>
          <w:tab w:val="num" w:pos="360"/>
          <w:tab w:val="left" w:pos="426"/>
        </w:tabs>
        <w:ind w:left="426"/>
        <w:jc w:val="both"/>
        <w:rPr>
          <w:rFonts w:ascii="Calibri" w:hAnsi="Calibri" w:cs="Calibri"/>
          <w:sz w:val="22"/>
          <w:szCs w:val="22"/>
          <w:lang w:eastAsia="ar-SA"/>
        </w:rPr>
      </w:pPr>
      <w:r w:rsidRPr="00441FF6">
        <w:rPr>
          <w:rFonts w:ascii="Calibri" w:hAnsi="Calibri" w:cs="Calibri"/>
          <w:sz w:val="22"/>
          <w:szCs w:val="22"/>
          <w:lang w:eastAsia="ar-SA"/>
        </w:rPr>
        <w:t xml:space="preserve">W razie </w:t>
      </w:r>
      <w:r w:rsidR="004130A9">
        <w:rPr>
          <w:rFonts w:ascii="Calibri" w:hAnsi="Calibri" w:cs="Calibri"/>
          <w:sz w:val="22"/>
          <w:szCs w:val="22"/>
          <w:lang w:eastAsia="ar-SA"/>
        </w:rPr>
        <w:t>rozwiązania/odstąpienia/</w:t>
      </w:r>
      <w:r w:rsidRPr="00441FF6">
        <w:rPr>
          <w:rFonts w:ascii="Calibri" w:hAnsi="Calibri" w:cs="Calibri"/>
          <w:sz w:val="22"/>
          <w:szCs w:val="22"/>
          <w:lang w:eastAsia="ar-SA"/>
        </w:rPr>
        <w:t>wygaśnięcia</w:t>
      </w:r>
      <w:r w:rsidR="00AF5252">
        <w:rPr>
          <w:rFonts w:ascii="Calibri" w:hAnsi="Calibri" w:cs="Calibri"/>
          <w:sz w:val="22"/>
          <w:szCs w:val="22"/>
          <w:lang w:eastAsia="ar-SA"/>
        </w:rPr>
        <w:t>/wypowiedzenia</w:t>
      </w:r>
      <w:r w:rsidR="004130A9">
        <w:rPr>
          <w:rFonts w:ascii="Calibri" w:hAnsi="Calibri" w:cs="Calibri"/>
          <w:sz w:val="22"/>
          <w:szCs w:val="22"/>
          <w:lang w:eastAsia="ar-SA"/>
        </w:rPr>
        <w:t xml:space="preserve"> </w:t>
      </w:r>
      <w:r w:rsidRPr="00441FF6">
        <w:rPr>
          <w:rFonts w:ascii="Calibri" w:hAnsi="Calibri" w:cs="Calibri"/>
          <w:sz w:val="22"/>
          <w:szCs w:val="22"/>
          <w:lang w:eastAsia="ar-SA"/>
        </w:rPr>
        <w:t xml:space="preserve">umowy zgodnie z postanowieniami </w:t>
      </w:r>
      <w:r w:rsidR="00DF08A0">
        <w:rPr>
          <w:rFonts w:ascii="Calibri" w:hAnsi="Calibri" w:cs="Calibri"/>
          <w:sz w:val="22"/>
          <w:szCs w:val="22"/>
          <w:lang w:eastAsia="ar-SA"/>
        </w:rPr>
        <w:t xml:space="preserve">                                </w:t>
      </w:r>
      <w:r w:rsidRPr="00441FF6">
        <w:rPr>
          <w:rFonts w:ascii="Calibri" w:hAnsi="Calibri" w:cs="Calibri"/>
          <w:sz w:val="22"/>
          <w:szCs w:val="22"/>
          <w:lang w:eastAsia="ar-SA"/>
        </w:rPr>
        <w:t xml:space="preserve">ust. </w:t>
      </w:r>
      <w:r w:rsidR="002F4139">
        <w:rPr>
          <w:rFonts w:ascii="Calibri" w:hAnsi="Calibri" w:cs="Calibri"/>
          <w:sz w:val="22"/>
          <w:szCs w:val="22"/>
          <w:lang w:eastAsia="ar-SA"/>
        </w:rPr>
        <w:t>3, 4, 5</w:t>
      </w:r>
      <w:r w:rsidRPr="00441FF6">
        <w:rPr>
          <w:rFonts w:ascii="Calibri" w:hAnsi="Calibri" w:cs="Calibri"/>
          <w:sz w:val="22"/>
          <w:szCs w:val="22"/>
          <w:lang w:eastAsia="ar-SA"/>
        </w:rPr>
        <w:t xml:space="preserve"> </w:t>
      </w:r>
      <w:r>
        <w:rPr>
          <w:rFonts w:ascii="Calibri" w:hAnsi="Calibri" w:cs="Calibri"/>
          <w:sz w:val="22"/>
          <w:szCs w:val="22"/>
          <w:lang w:eastAsia="ar-SA"/>
        </w:rPr>
        <w:t>Najemcy</w:t>
      </w:r>
      <w:r w:rsidRPr="00441FF6">
        <w:rPr>
          <w:rFonts w:ascii="Calibri" w:hAnsi="Calibri" w:cs="Calibri"/>
          <w:sz w:val="22"/>
          <w:szCs w:val="22"/>
          <w:lang w:eastAsia="ar-SA"/>
        </w:rPr>
        <w:t xml:space="preserve"> nie przysługują wobec Wydzierżawiającego żadne roszczenia odszkodowawcze z tego tytułu.</w:t>
      </w:r>
    </w:p>
    <w:p w14:paraId="37949347" w14:textId="77777777" w:rsidR="00DF08A0" w:rsidRPr="00441FF6" w:rsidRDefault="00DF08A0" w:rsidP="00DF08A0">
      <w:pPr>
        <w:tabs>
          <w:tab w:val="left" w:pos="426"/>
        </w:tabs>
        <w:jc w:val="both"/>
        <w:rPr>
          <w:rFonts w:ascii="Calibri" w:hAnsi="Calibri" w:cs="Calibri"/>
          <w:sz w:val="22"/>
          <w:szCs w:val="22"/>
          <w:lang w:eastAsia="ar-SA"/>
        </w:rPr>
      </w:pPr>
    </w:p>
    <w:p w14:paraId="28625057" w14:textId="77777777" w:rsidR="00441FF6" w:rsidRPr="00441FF6" w:rsidRDefault="00441FF6" w:rsidP="00A73562">
      <w:pPr>
        <w:numPr>
          <w:ilvl w:val="0"/>
          <w:numId w:val="8"/>
        </w:numPr>
        <w:tabs>
          <w:tab w:val="clear" w:pos="720"/>
          <w:tab w:val="num" w:pos="360"/>
          <w:tab w:val="left" w:pos="426"/>
        </w:tabs>
        <w:ind w:left="426"/>
        <w:jc w:val="both"/>
        <w:rPr>
          <w:rFonts w:ascii="Calibri" w:hAnsi="Calibri" w:cs="Calibri"/>
          <w:sz w:val="22"/>
          <w:szCs w:val="22"/>
          <w:lang w:eastAsia="ar-SA"/>
        </w:rPr>
      </w:pPr>
      <w:r w:rsidRPr="00441FF6">
        <w:rPr>
          <w:rFonts w:ascii="Calibri" w:hAnsi="Calibri" w:cs="Calibri"/>
          <w:sz w:val="22"/>
          <w:szCs w:val="22"/>
          <w:lang w:eastAsia="ar-SA"/>
        </w:rPr>
        <w:lastRenderedPageBreak/>
        <w:t>Strony mogą rozwiązać umowę:</w:t>
      </w:r>
    </w:p>
    <w:p w14:paraId="5EB0EC66" w14:textId="77777777" w:rsidR="00441FF6" w:rsidRPr="00441FF6" w:rsidRDefault="00441FF6" w:rsidP="00495FCA">
      <w:pPr>
        <w:numPr>
          <w:ilvl w:val="1"/>
          <w:numId w:val="32"/>
        </w:numPr>
        <w:tabs>
          <w:tab w:val="left" w:pos="709"/>
        </w:tabs>
        <w:ind w:left="709"/>
        <w:rPr>
          <w:rFonts w:ascii="Calibri" w:hAnsi="Calibri" w:cs="Calibri"/>
          <w:sz w:val="22"/>
          <w:szCs w:val="22"/>
          <w:lang w:eastAsia="ar-SA"/>
        </w:rPr>
      </w:pPr>
      <w:r w:rsidRPr="00441FF6">
        <w:rPr>
          <w:rFonts w:ascii="Calibri" w:hAnsi="Calibri" w:cs="Calibri"/>
          <w:sz w:val="22"/>
          <w:szCs w:val="22"/>
          <w:lang w:eastAsia="ar-SA"/>
        </w:rPr>
        <w:t>za porozumieniem,</w:t>
      </w:r>
    </w:p>
    <w:p w14:paraId="5009007A" w14:textId="04A293D3" w:rsidR="00B976FA" w:rsidRDefault="00441FF6" w:rsidP="00495FCA">
      <w:pPr>
        <w:numPr>
          <w:ilvl w:val="1"/>
          <w:numId w:val="32"/>
        </w:numPr>
        <w:tabs>
          <w:tab w:val="left" w:pos="709"/>
        </w:tabs>
        <w:ind w:left="709"/>
        <w:jc w:val="both"/>
        <w:rPr>
          <w:rFonts w:ascii="Calibri" w:hAnsi="Calibri" w:cs="Calibri"/>
          <w:sz w:val="22"/>
          <w:szCs w:val="22"/>
          <w:lang w:eastAsia="ar-SA"/>
        </w:rPr>
      </w:pPr>
      <w:r w:rsidRPr="00441FF6">
        <w:rPr>
          <w:rFonts w:ascii="Calibri" w:hAnsi="Calibri" w:cs="Calibri"/>
          <w:sz w:val="22"/>
          <w:szCs w:val="22"/>
          <w:lang w:eastAsia="ar-SA"/>
        </w:rPr>
        <w:t>z</w:t>
      </w:r>
      <w:r>
        <w:rPr>
          <w:rFonts w:ascii="Calibri" w:hAnsi="Calibri" w:cs="Calibri"/>
          <w:sz w:val="22"/>
          <w:szCs w:val="22"/>
          <w:lang w:eastAsia="ar-SA"/>
        </w:rPr>
        <w:t xml:space="preserve"> trzymiesięcznym</w:t>
      </w:r>
      <w:r w:rsidRPr="00441FF6">
        <w:rPr>
          <w:rFonts w:ascii="Calibri" w:hAnsi="Calibri" w:cs="Calibri"/>
          <w:sz w:val="22"/>
          <w:szCs w:val="22"/>
          <w:lang w:eastAsia="ar-SA"/>
        </w:rPr>
        <w:t xml:space="preserve"> okresem wypowiedzenia, złożonym na koniec miesiąca poprzedzającego.</w:t>
      </w:r>
    </w:p>
    <w:p w14:paraId="20CC1F3B" w14:textId="77777777" w:rsidR="00495FCA" w:rsidRPr="0041598D" w:rsidRDefault="00495FCA" w:rsidP="00495FCA">
      <w:pPr>
        <w:tabs>
          <w:tab w:val="left" w:pos="709"/>
        </w:tabs>
        <w:ind w:left="709"/>
        <w:jc w:val="both"/>
        <w:rPr>
          <w:rFonts w:ascii="Calibri" w:hAnsi="Calibri" w:cs="Calibri"/>
          <w:sz w:val="22"/>
          <w:szCs w:val="22"/>
          <w:lang w:eastAsia="ar-SA"/>
        </w:rPr>
      </w:pPr>
    </w:p>
    <w:p w14:paraId="3829D929" w14:textId="387CBC6F" w:rsidR="006D16B4" w:rsidRDefault="00A61ACE" w:rsidP="006D16B4">
      <w:pPr>
        <w:jc w:val="center"/>
        <w:rPr>
          <w:rFonts w:asciiTheme="minorHAnsi" w:hAnsiTheme="minorHAnsi" w:cstheme="minorHAnsi"/>
          <w:b/>
          <w:sz w:val="22"/>
          <w:szCs w:val="22"/>
        </w:rPr>
      </w:pPr>
      <w:r>
        <w:rPr>
          <w:rFonts w:asciiTheme="minorHAnsi" w:hAnsiTheme="minorHAnsi" w:cstheme="minorHAnsi"/>
          <w:b/>
          <w:sz w:val="22"/>
          <w:szCs w:val="22"/>
        </w:rPr>
        <w:t>§ 14</w:t>
      </w:r>
    </w:p>
    <w:p w14:paraId="7BC9CD3E" w14:textId="168BCBD1" w:rsidR="005C3F6D" w:rsidRPr="00A13A02" w:rsidRDefault="00A61ACE" w:rsidP="00A13A02">
      <w:pPr>
        <w:numPr>
          <w:ilvl w:val="0"/>
          <w:numId w:val="33"/>
        </w:numPr>
        <w:tabs>
          <w:tab w:val="left" w:pos="426"/>
        </w:tabs>
        <w:jc w:val="both"/>
        <w:rPr>
          <w:rFonts w:ascii="Calibri" w:hAnsi="Calibri" w:cs="Calibri"/>
          <w:bCs/>
          <w:sz w:val="22"/>
          <w:szCs w:val="22"/>
        </w:rPr>
      </w:pPr>
      <w:r>
        <w:rPr>
          <w:rFonts w:asciiTheme="minorHAnsi" w:hAnsiTheme="minorHAnsi" w:cstheme="minorHAnsi"/>
          <w:sz w:val="22"/>
          <w:szCs w:val="22"/>
        </w:rPr>
        <w:t xml:space="preserve">Z chwilą </w:t>
      </w:r>
      <w:r w:rsidRPr="00441FF6">
        <w:rPr>
          <w:rFonts w:ascii="Calibri" w:hAnsi="Calibri" w:cs="Calibri"/>
          <w:sz w:val="22"/>
          <w:szCs w:val="22"/>
          <w:lang w:eastAsia="ar-SA"/>
        </w:rPr>
        <w:t>rozwiązania</w:t>
      </w:r>
      <w:r w:rsidRPr="00432E96">
        <w:rPr>
          <w:rFonts w:asciiTheme="minorHAnsi" w:hAnsiTheme="minorHAnsi" w:cstheme="minorHAnsi"/>
          <w:color w:val="000000" w:themeColor="text1"/>
          <w:sz w:val="22"/>
          <w:szCs w:val="22"/>
        </w:rPr>
        <w:t>/</w:t>
      </w:r>
      <w:r w:rsidR="00F16C9D">
        <w:rPr>
          <w:rFonts w:asciiTheme="minorHAnsi" w:hAnsiTheme="minorHAnsi" w:cstheme="minorHAnsi"/>
          <w:color w:val="000000" w:themeColor="text1"/>
          <w:sz w:val="22"/>
          <w:szCs w:val="22"/>
        </w:rPr>
        <w:t>odstąpienia/</w:t>
      </w:r>
      <w:r w:rsidRPr="00432E96">
        <w:rPr>
          <w:rFonts w:asciiTheme="minorHAnsi" w:hAnsiTheme="minorHAnsi" w:cstheme="minorHAnsi"/>
          <w:color w:val="000000" w:themeColor="text1"/>
          <w:sz w:val="22"/>
          <w:szCs w:val="22"/>
        </w:rPr>
        <w:t>wygaśnięcia</w:t>
      </w:r>
      <w:r w:rsidR="00495FCA" w:rsidRPr="00432E96">
        <w:rPr>
          <w:rFonts w:asciiTheme="minorHAnsi" w:hAnsiTheme="minorHAnsi" w:cstheme="minorHAnsi"/>
          <w:color w:val="000000" w:themeColor="text1"/>
          <w:sz w:val="22"/>
          <w:szCs w:val="22"/>
        </w:rPr>
        <w:t>/wypowiedzenia</w:t>
      </w:r>
      <w:r w:rsidRPr="00432E96">
        <w:rPr>
          <w:rFonts w:asciiTheme="minorHAnsi" w:hAnsiTheme="minorHAnsi" w:cstheme="minorHAnsi"/>
          <w:color w:val="000000" w:themeColor="text1"/>
          <w:sz w:val="22"/>
          <w:szCs w:val="22"/>
        </w:rPr>
        <w:t xml:space="preserve"> Umowy Najemca przekaże Wynajmującemu najmowane pomieszczenie</w:t>
      </w:r>
      <w:r w:rsidR="0024402E" w:rsidRPr="00432E96">
        <w:rPr>
          <w:rFonts w:asciiTheme="minorHAnsi" w:hAnsiTheme="minorHAnsi" w:cstheme="minorHAnsi"/>
          <w:color w:val="000000" w:themeColor="text1"/>
          <w:sz w:val="22"/>
          <w:szCs w:val="22"/>
        </w:rPr>
        <w:t xml:space="preserve"> </w:t>
      </w:r>
      <w:r w:rsidRPr="00432E96">
        <w:rPr>
          <w:rFonts w:asciiTheme="minorHAnsi" w:hAnsiTheme="minorHAnsi" w:cstheme="minorHAnsi"/>
          <w:color w:val="000000" w:themeColor="text1"/>
          <w:sz w:val="22"/>
          <w:szCs w:val="22"/>
        </w:rPr>
        <w:t>w terminie wskazanym przez Wynajmującego</w:t>
      </w:r>
      <w:r w:rsidR="00A13A02">
        <w:rPr>
          <w:rFonts w:asciiTheme="minorHAnsi" w:hAnsiTheme="minorHAnsi" w:cstheme="minorHAnsi"/>
          <w:color w:val="000000" w:themeColor="text1"/>
          <w:sz w:val="22"/>
          <w:szCs w:val="22"/>
        </w:rPr>
        <w:t xml:space="preserve">, </w:t>
      </w:r>
      <w:r>
        <w:rPr>
          <w:rFonts w:asciiTheme="minorHAnsi" w:hAnsiTheme="minorHAnsi" w:cstheme="minorHAnsi"/>
          <w:sz w:val="22"/>
          <w:szCs w:val="22"/>
        </w:rPr>
        <w:t>nie dłuższym jednak niż 30 dni</w:t>
      </w:r>
      <w:r w:rsidR="00A13A02">
        <w:rPr>
          <w:rFonts w:asciiTheme="minorHAnsi" w:hAnsiTheme="minorHAnsi" w:cstheme="minorHAnsi"/>
          <w:sz w:val="22"/>
          <w:szCs w:val="22"/>
        </w:rPr>
        <w:t xml:space="preserve">                    od dnia </w:t>
      </w:r>
      <w:r w:rsidR="00A13A02" w:rsidRPr="00A13A02">
        <w:rPr>
          <w:rFonts w:asciiTheme="minorHAnsi" w:hAnsiTheme="minorHAnsi" w:cstheme="minorHAnsi"/>
          <w:sz w:val="22"/>
          <w:szCs w:val="22"/>
        </w:rPr>
        <w:t>rozwiązania/odstąpienia/wygaśnięcia/wypowiedzenia Umowy</w:t>
      </w:r>
      <w:r>
        <w:rPr>
          <w:rFonts w:asciiTheme="minorHAnsi" w:hAnsiTheme="minorHAnsi" w:cstheme="minorHAnsi"/>
          <w:sz w:val="22"/>
          <w:szCs w:val="22"/>
        </w:rPr>
        <w:t xml:space="preserve">. </w:t>
      </w:r>
      <w:r w:rsidRPr="00A13A02">
        <w:rPr>
          <w:rFonts w:ascii="Calibri" w:hAnsi="Calibri" w:cs="Calibri"/>
          <w:sz w:val="22"/>
          <w:szCs w:val="22"/>
        </w:rPr>
        <w:t>Zwrot przedmiotu najmu nastąpi protokołem zdawczo-odbiorczym sporządzonym i podpisanym</w:t>
      </w:r>
      <w:r w:rsidR="0024402E" w:rsidRPr="00A13A02">
        <w:rPr>
          <w:rFonts w:ascii="Calibri" w:hAnsi="Calibri" w:cs="Calibri"/>
          <w:sz w:val="22"/>
          <w:szCs w:val="22"/>
        </w:rPr>
        <w:t xml:space="preserve"> </w:t>
      </w:r>
      <w:r w:rsidRPr="00A13A02">
        <w:rPr>
          <w:rFonts w:ascii="Calibri" w:hAnsi="Calibri" w:cs="Calibri"/>
          <w:sz w:val="22"/>
          <w:szCs w:val="22"/>
        </w:rPr>
        <w:t>w obecności przedstawicieli Wynajmującego i Najemcy.</w:t>
      </w:r>
    </w:p>
    <w:p w14:paraId="57377739" w14:textId="402F7478" w:rsidR="009E6FB2" w:rsidRPr="009E6FB2" w:rsidRDefault="009E6FB2" w:rsidP="00495FCA">
      <w:pPr>
        <w:pStyle w:val="Akapitzlist"/>
        <w:numPr>
          <w:ilvl w:val="0"/>
          <w:numId w:val="33"/>
        </w:numPr>
        <w:jc w:val="both"/>
        <w:rPr>
          <w:rFonts w:ascii="Calibri" w:hAnsi="Calibri" w:cs="Calibri"/>
          <w:bCs/>
          <w:sz w:val="22"/>
          <w:szCs w:val="22"/>
        </w:rPr>
      </w:pPr>
      <w:r w:rsidRPr="009E6FB2">
        <w:rPr>
          <w:rFonts w:ascii="Calibri" w:hAnsi="Calibri" w:cs="Calibri"/>
          <w:bCs/>
          <w:sz w:val="22"/>
          <w:szCs w:val="22"/>
        </w:rPr>
        <w:t>Po zakończeniu stosunku najmu Najemca obowiązany jest do zwrotu przedmiotu najmu w stanie wynikającym z przeprowadzonych przez Najemcę remontów lub modernizacji, z uwzględnieniem zwykłego zużycia wynikającego z jego normalnej eksploatacji</w:t>
      </w:r>
      <w:r w:rsidR="00A13A02">
        <w:rPr>
          <w:rFonts w:ascii="Calibri" w:hAnsi="Calibri" w:cs="Calibri"/>
          <w:bCs/>
          <w:sz w:val="22"/>
          <w:szCs w:val="22"/>
        </w:rPr>
        <w:t>, w terminie wskazanym w ust. 1.</w:t>
      </w:r>
    </w:p>
    <w:p w14:paraId="05646D59" w14:textId="45DFE8E0" w:rsidR="009E6FB2" w:rsidRPr="009E6FB2" w:rsidRDefault="009E6FB2" w:rsidP="00495FCA">
      <w:pPr>
        <w:pStyle w:val="Akapitzlist"/>
        <w:numPr>
          <w:ilvl w:val="0"/>
          <w:numId w:val="33"/>
        </w:numPr>
        <w:jc w:val="both"/>
        <w:rPr>
          <w:rFonts w:ascii="Calibri" w:hAnsi="Calibri" w:cs="Calibri"/>
          <w:sz w:val="22"/>
          <w:szCs w:val="22"/>
        </w:rPr>
      </w:pPr>
      <w:r w:rsidRPr="009E6FB2">
        <w:rPr>
          <w:rFonts w:ascii="Calibri" w:hAnsi="Calibri" w:cs="Calibri"/>
          <w:sz w:val="22"/>
          <w:szCs w:val="22"/>
        </w:rPr>
        <w:t xml:space="preserve">W razie </w:t>
      </w:r>
      <w:r w:rsidRPr="009E6FB2">
        <w:rPr>
          <w:rFonts w:ascii="Calibri" w:hAnsi="Calibri" w:cs="Calibri"/>
          <w:bCs/>
          <w:sz w:val="22"/>
          <w:szCs w:val="22"/>
        </w:rPr>
        <w:t>dokonania</w:t>
      </w:r>
      <w:r w:rsidRPr="009E6FB2">
        <w:rPr>
          <w:rFonts w:ascii="Calibri" w:hAnsi="Calibri" w:cs="Calibri"/>
          <w:sz w:val="22"/>
          <w:szCs w:val="22"/>
        </w:rPr>
        <w:t xml:space="preserve"> przez Najemcę nakładów na przedmiot najmu zwiększających jego wartość lub użyteczność, w przypadku rozwiązania</w:t>
      </w:r>
      <w:r w:rsidR="00495FCA">
        <w:rPr>
          <w:rFonts w:ascii="Calibri" w:hAnsi="Calibri" w:cs="Calibri"/>
          <w:sz w:val="22"/>
          <w:szCs w:val="22"/>
        </w:rPr>
        <w:t>/</w:t>
      </w:r>
      <w:r w:rsidR="00DF08A0">
        <w:rPr>
          <w:rFonts w:ascii="Calibri" w:hAnsi="Calibri" w:cs="Calibri"/>
          <w:sz w:val="22"/>
          <w:szCs w:val="22"/>
        </w:rPr>
        <w:t>odstąpienia/</w:t>
      </w:r>
      <w:r w:rsidRPr="009E6FB2">
        <w:rPr>
          <w:rFonts w:ascii="Calibri" w:hAnsi="Calibri" w:cs="Calibri"/>
          <w:sz w:val="22"/>
          <w:szCs w:val="22"/>
        </w:rPr>
        <w:t>wygaśnięcia</w:t>
      </w:r>
      <w:r w:rsidR="00495FCA">
        <w:rPr>
          <w:rFonts w:ascii="Calibri" w:hAnsi="Calibri" w:cs="Calibri"/>
          <w:sz w:val="22"/>
          <w:szCs w:val="22"/>
        </w:rPr>
        <w:t>/wypowiedzenia</w:t>
      </w:r>
      <w:r w:rsidRPr="009E6FB2">
        <w:rPr>
          <w:rFonts w:ascii="Calibri" w:hAnsi="Calibri" w:cs="Calibri"/>
          <w:sz w:val="22"/>
          <w:szCs w:val="22"/>
        </w:rPr>
        <w:t xml:space="preserve"> niniejszej umowy, dokonane przez Najemcę nakłady na przedmiot  najmu zostaną rozliczone według następujących zasad:</w:t>
      </w:r>
    </w:p>
    <w:p w14:paraId="78C39265" w14:textId="77777777" w:rsidR="009E6FB2" w:rsidRPr="009E6FB2" w:rsidRDefault="009E6FB2" w:rsidP="00495FCA">
      <w:pPr>
        <w:pStyle w:val="Standard"/>
        <w:numPr>
          <w:ilvl w:val="0"/>
          <w:numId w:val="40"/>
        </w:numPr>
        <w:ind w:left="624" w:hanging="340"/>
        <w:jc w:val="both"/>
        <w:rPr>
          <w:rFonts w:ascii="Calibri" w:hAnsi="Calibri" w:cs="Calibri"/>
          <w:sz w:val="22"/>
          <w:szCs w:val="22"/>
        </w:rPr>
      </w:pPr>
      <w:r w:rsidRPr="009E6FB2">
        <w:rPr>
          <w:rFonts w:ascii="Calibri" w:hAnsi="Calibri" w:cs="Calibri"/>
          <w:sz w:val="22"/>
          <w:szCs w:val="22"/>
        </w:rPr>
        <w:t>elementy wniesione przez Najemcę, które mogą być odłączone bez uszkodzenia całości oraz przedmiotu odłączanego, Najemca może odłączyć i zatrzymać;</w:t>
      </w:r>
    </w:p>
    <w:p w14:paraId="01D42D33" w14:textId="77777777" w:rsidR="009E6FB2" w:rsidRPr="009E6FB2" w:rsidRDefault="009E6FB2" w:rsidP="00495FCA">
      <w:pPr>
        <w:pStyle w:val="Standard"/>
        <w:numPr>
          <w:ilvl w:val="0"/>
          <w:numId w:val="40"/>
        </w:numPr>
        <w:ind w:left="624" w:hanging="340"/>
        <w:jc w:val="both"/>
        <w:rPr>
          <w:rFonts w:ascii="Calibri" w:hAnsi="Calibri" w:cs="Calibri"/>
          <w:sz w:val="22"/>
          <w:szCs w:val="22"/>
        </w:rPr>
      </w:pPr>
      <w:r w:rsidRPr="009E6FB2">
        <w:rPr>
          <w:rFonts w:ascii="Calibri" w:hAnsi="Calibri" w:cs="Calibri"/>
          <w:sz w:val="22"/>
          <w:szCs w:val="22"/>
        </w:rPr>
        <w:t>pozostałe nakłady i ulepszenia zostaną zatrzymane przez Wynajmującego, Najemcy w takim przypadku nie przysługują żadne roszczenia o ich zwrot lub zapłatę ich wartości, jak również roszczenia odszkodowawcze, a Wydzierżawiający zrzeka się prawa żądania przywrócenia poprzedniego stanu przedmiotu najmu.</w:t>
      </w:r>
    </w:p>
    <w:p w14:paraId="38D7868B" w14:textId="5473EA93" w:rsidR="009E6FB2" w:rsidRPr="009E6FB2" w:rsidRDefault="009E6FB2" w:rsidP="00495FCA">
      <w:pPr>
        <w:pStyle w:val="Akapitzlist"/>
        <w:numPr>
          <w:ilvl w:val="0"/>
          <w:numId w:val="33"/>
        </w:numPr>
        <w:jc w:val="both"/>
        <w:rPr>
          <w:rFonts w:ascii="Calibri" w:hAnsi="Calibri" w:cs="Calibri"/>
          <w:sz w:val="22"/>
          <w:szCs w:val="22"/>
        </w:rPr>
      </w:pPr>
      <w:r w:rsidRPr="009E6FB2">
        <w:rPr>
          <w:rFonts w:ascii="Calibri" w:hAnsi="Calibri" w:cs="Calibri"/>
          <w:sz w:val="22"/>
          <w:szCs w:val="22"/>
        </w:rPr>
        <w:t>Najemca nie jest upoważniony do żądania od Wynajmującego zwrotu jakichkolwiek nakładów poczynionych na przedmiot najmu (w szczególności kosztów prac remontowych i modernizacyjnych)</w:t>
      </w:r>
      <w:r w:rsidR="00DF08A0">
        <w:rPr>
          <w:rFonts w:ascii="Calibri" w:hAnsi="Calibri" w:cs="Calibri"/>
          <w:sz w:val="22"/>
          <w:szCs w:val="22"/>
        </w:rPr>
        <w:t xml:space="preserve">                                                                 z zastrzeżeniem </w:t>
      </w:r>
      <w:r w:rsidR="00DF08A0" w:rsidRPr="00DF08A0">
        <w:rPr>
          <w:rFonts w:ascii="Calibri" w:hAnsi="Calibri" w:cs="Calibri"/>
          <w:sz w:val="22"/>
          <w:szCs w:val="22"/>
        </w:rPr>
        <w:t>§ 4</w:t>
      </w:r>
      <w:r w:rsidR="00DF08A0">
        <w:rPr>
          <w:rFonts w:ascii="Calibri" w:hAnsi="Calibri" w:cs="Calibri"/>
          <w:sz w:val="22"/>
          <w:szCs w:val="22"/>
        </w:rPr>
        <w:t xml:space="preserve"> ust. 4 niniejszej umowy. </w:t>
      </w:r>
    </w:p>
    <w:p w14:paraId="7EB3D4D5" w14:textId="55C784A5" w:rsidR="005C3F6D" w:rsidRPr="0024402E" w:rsidRDefault="00A61ACE" w:rsidP="00495FCA">
      <w:pPr>
        <w:numPr>
          <w:ilvl w:val="0"/>
          <w:numId w:val="33"/>
        </w:numPr>
        <w:tabs>
          <w:tab w:val="left" w:pos="426"/>
        </w:tabs>
        <w:jc w:val="both"/>
        <w:rPr>
          <w:rFonts w:ascii="Calibri" w:hAnsi="Calibri" w:cs="Calibri"/>
          <w:bCs/>
          <w:sz w:val="22"/>
          <w:szCs w:val="22"/>
        </w:rPr>
      </w:pPr>
      <w:r w:rsidRPr="0024402E">
        <w:rPr>
          <w:rFonts w:ascii="Calibri" w:hAnsi="Calibri" w:cs="Calibri"/>
          <w:sz w:val="22"/>
          <w:szCs w:val="22"/>
          <w:lang w:eastAsia="ar-SA"/>
        </w:rPr>
        <w:t xml:space="preserve">Na podstawie art. 670 k.c. Wynajmującemu przysługuje ustawowe prawo zastawu </w:t>
      </w:r>
      <w:r w:rsidRPr="0024402E">
        <w:rPr>
          <w:rFonts w:ascii="Calibri" w:hAnsi="Calibri" w:cs="Calibri"/>
          <w:sz w:val="22"/>
          <w:szCs w:val="22"/>
          <w:lang w:eastAsia="ar-SA"/>
        </w:rPr>
        <w:br/>
        <w:t xml:space="preserve">na rzeczach ruchomych Najemcy wniesionych do przedmiotu najmu dla zabezpieczenia zapłaty czynszu, z którym Najemca zalega nie dłużej niż 30 dni. Wynajmujący ma prawo sprzeciwić się usunięciu z przedmiotu najmu rzeczy obciążonej zastawem ustawowym i zatrzymać je na własne niebezpieczeństwo, dopóki zaległy czynsz nie będzie zapłacony lub zabezpieczony. Rzeczy zatrzymane przez Wynajmującego będą przechowywane w przedmiocie najmu lub w innym pomieszczeniu Szpitala. Przeniesienie rzeczy do innego pomieszczenia w Szpitalu nie powoduje wygaśnięcia zastawu. </w:t>
      </w:r>
    </w:p>
    <w:p w14:paraId="53F8E10B" w14:textId="13169DD1" w:rsidR="005C3F6D" w:rsidRPr="00495FCA" w:rsidRDefault="00A61ACE" w:rsidP="00495FCA">
      <w:pPr>
        <w:numPr>
          <w:ilvl w:val="0"/>
          <w:numId w:val="33"/>
        </w:numPr>
        <w:tabs>
          <w:tab w:val="left" w:pos="426"/>
        </w:tabs>
        <w:jc w:val="both"/>
        <w:rPr>
          <w:rFonts w:ascii="Calibri" w:hAnsi="Calibri" w:cs="Calibri"/>
          <w:bCs/>
          <w:sz w:val="22"/>
          <w:szCs w:val="22"/>
        </w:rPr>
      </w:pPr>
      <w:r w:rsidRPr="0024402E">
        <w:rPr>
          <w:rFonts w:asciiTheme="minorHAnsi" w:hAnsiTheme="minorHAnsi" w:cstheme="minorHAnsi"/>
          <w:sz w:val="22"/>
          <w:szCs w:val="22"/>
        </w:rPr>
        <w:t>Po rozwiązaniu/</w:t>
      </w:r>
      <w:r w:rsidR="00DF08A0">
        <w:rPr>
          <w:rFonts w:asciiTheme="minorHAnsi" w:hAnsiTheme="minorHAnsi" w:cstheme="minorHAnsi"/>
          <w:sz w:val="22"/>
          <w:szCs w:val="22"/>
        </w:rPr>
        <w:t>wypowiedzeniu/</w:t>
      </w:r>
      <w:r w:rsidR="00F16C9D">
        <w:rPr>
          <w:rFonts w:asciiTheme="minorHAnsi" w:hAnsiTheme="minorHAnsi" w:cstheme="minorHAnsi"/>
          <w:sz w:val="22"/>
          <w:szCs w:val="22"/>
        </w:rPr>
        <w:t>odstąpieniu/</w:t>
      </w:r>
      <w:r w:rsidRPr="0024402E">
        <w:rPr>
          <w:rFonts w:asciiTheme="minorHAnsi" w:hAnsiTheme="minorHAnsi" w:cstheme="minorHAnsi"/>
          <w:sz w:val="22"/>
          <w:szCs w:val="22"/>
        </w:rPr>
        <w:t>wygaśnięciu niniejszej umowy Najemca zobowiązany jest opróżnić pomieszczenie</w:t>
      </w:r>
      <w:r w:rsidR="00DF08A0">
        <w:rPr>
          <w:rFonts w:asciiTheme="minorHAnsi" w:hAnsiTheme="minorHAnsi" w:cstheme="minorHAnsi"/>
          <w:sz w:val="22"/>
          <w:szCs w:val="22"/>
        </w:rPr>
        <w:t xml:space="preserve"> </w:t>
      </w:r>
      <w:r w:rsidRPr="0024402E">
        <w:rPr>
          <w:rFonts w:asciiTheme="minorHAnsi" w:hAnsiTheme="minorHAnsi" w:cstheme="minorHAnsi"/>
          <w:sz w:val="22"/>
          <w:szCs w:val="22"/>
        </w:rPr>
        <w:t>oraz zwrócić przedmiot najmu w stanie niepogorszonym z uwzględnieniem normalnego zużycia.</w:t>
      </w:r>
    </w:p>
    <w:p w14:paraId="27789108" w14:textId="13F53670" w:rsidR="006A0DF7" w:rsidRPr="00930662" w:rsidRDefault="00A61ACE" w:rsidP="006A0DF7">
      <w:pPr>
        <w:numPr>
          <w:ilvl w:val="0"/>
          <w:numId w:val="33"/>
        </w:numPr>
        <w:tabs>
          <w:tab w:val="left" w:pos="426"/>
        </w:tabs>
        <w:jc w:val="both"/>
        <w:rPr>
          <w:rFonts w:ascii="Calibri" w:hAnsi="Calibri" w:cs="Calibri"/>
          <w:bCs/>
          <w:sz w:val="22"/>
          <w:szCs w:val="22"/>
        </w:rPr>
      </w:pPr>
      <w:r w:rsidRPr="0024402E">
        <w:rPr>
          <w:rFonts w:ascii="Calibri" w:hAnsi="Calibri" w:cs="Calibri"/>
          <w:sz w:val="22"/>
          <w:szCs w:val="22"/>
          <w:lang w:eastAsia="ar-SA"/>
        </w:rPr>
        <w:t>Wynajmujący może żądać przywrócenia przedmiotu najmu do stanu poprzedniego, jeżeli Najemca poczynił w nim zmiany bez pisemnej zgody Wynajmującego lub pozostawienia wykonywanych bez zgody Wynajmującego prac, jeżeli usunięcie takie mogłoby spowodować jakikolwiek uszczerbek w strukturze budynku. W takiej sytuacji, takie zmiany lub prace stają się własnością Wynajmującego bez wynagrodzenia ani odszkodowania dla Najemcy.</w:t>
      </w:r>
    </w:p>
    <w:p w14:paraId="24FB4AF2" w14:textId="341F3E42" w:rsidR="005C3F6D" w:rsidRPr="00930662" w:rsidRDefault="00A61ACE" w:rsidP="00495FCA">
      <w:pPr>
        <w:numPr>
          <w:ilvl w:val="0"/>
          <w:numId w:val="33"/>
        </w:numPr>
        <w:tabs>
          <w:tab w:val="left" w:pos="426"/>
        </w:tabs>
        <w:jc w:val="both"/>
        <w:rPr>
          <w:rFonts w:ascii="Calibri" w:hAnsi="Calibri" w:cs="Calibri"/>
          <w:bCs/>
          <w:color w:val="000000" w:themeColor="text1"/>
          <w:sz w:val="22"/>
          <w:szCs w:val="22"/>
        </w:rPr>
      </w:pPr>
      <w:r w:rsidRPr="00930662">
        <w:rPr>
          <w:rFonts w:ascii="Calibri" w:hAnsi="Calibri" w:cs="Calibri"/>
          <w:color w:val="000000" w:themeColor="text1"/>
          <w:sz w:val="22"/>
          <w:szCs w:val="22"/>
          <w:lang w:eastAsia="ar-SA"/>
        </w:rPr>
        <w:t xml:space="preserve">W wypadku, gdy Najemca nie wyda Wynajmującemu przedmiotu najmu w terminie, o którym mowa </w:t>
      </w:r>
      <w:r w:rsidRPr="00930662">
        <w:rPr>
          <w:rFonts w:ascii="Calibri" w:hAnsi="Calibri" w:cs="Calibri"/>
          <w:color w:val="000000" w:themeColor="text1"/>
          <w:sz w:val="22"/>
          <w:szCs w:val="22"/>
          <w:lang w:eastAsia="ar-SA"/>
        </w:rPr>
        <w:br/>
        <w:t>w ust. 1 albo w innym dniu pisemnie uzgodnionym przez Strony</w:t>
      </w:r>
      <w:r w:rsidR="001F3931" w:rsidRPr="00930662">
        <w:rPr>
          <w:rFonts w:ascii="Calibri" w:hAnsi="Calibri" w:cs="Calibri"/>
          <w:color w:val="000000" w:themeColor="text1"/>
          <w:sz w:val="22"/>
          <w:szCs w:val="22"/>
          <w:lang w:eastAsia="ar-SA"/>
        </w:rPr>
        <w:t xml:space="preserve">, to: </w:t>
      </w:r>
    </w:p>
    <w:p w14:paraId="3D7E1FCB" w14:textId="330A639B" w:rsidR="001F3931" w:rsidRPr="00930662" w:rsidRDefault="001F3931" w:rsidP="00495FCA">
      <w:pPr>
        <w:pStyle w:val="Standard"/>
        <w:numPr>
          <w:ilvl w:val="0"/>
          <w:numId w:val="41"/>
        </w:numPr>
        <w:tabs>
          <w:tab w:val="clear" w:pos="360"/>
          <w:tab w:val="num" w:pos="720"/>
        </w:tabs>
        <w:ind w:left="720"/>
        <w:jc w:val="both"/>
        <w:rPr>
          <w:rFonts w:ascii="Calibri" w:hAnsi="Calibri" w:cs="Calibri"/>
          <w:color w:val="000000" w:themeColor="text1"/>
          <w:sz w:val="22"/>
          <w:szCs w:val="22"/>
        </w:rPr>
      </w:pPr>
      <w:r w:rsidRPr="00930662">
        <w:rPr>
          <w:rFonts w:ascii="Calibri" w:hAnsi="Calibri" w:cs="Calibri"/>
          <w:color w:val="000000" w:themeColor="text1"/>
          <w:sz w:val="22"/>
          <w:szCs w:val="22"/>
        </w:rPr>
        <w:t>Najemca nieodwołalnie i bezwarunkowo upoważnia Wynajmującego do opróżnienia przedmiotu najmu z wszystkich znajdujących się w nich ruchomości oraz do złożenia ich w wybranym przez Wynajmującego do usunięcia zabezpieczeń uniemożliwiających wejście do przedmiotu najmu;</w:t>
      </w:r>
    </w:p>
    <w:p w14:paraId="2A9689B6" w14:textId="77777777" w:rsidR="001F3931" w:rsidRPr="00930662" w:rsidRDefault="001F3931" w:rsidP="00495FCA">
      <w:pPr>
        <w:pStyle w:val="Standard"/>
        <w:numPr>
          <w:ilvl w:val="0"/>
          <w:numId w:val="41"/>
        </w:numPr>
        <w:tabs>
          <w:tab w:val="clear" w:pos="360"/>
          <w:tab w:val="num" w:pos="720"/>
        </w:tabs>
        <w:ind w:left="720"/>
        <w:jc w:val="both"/>
        <w:rPr>
          <w:rFonts w:ascii="Calibri" w:hAnsi="Calibri" w:cs="Calibri"/>
          <w:color w:val="000000" w:themeColor="text1"/>
          <w:sz w:val="22"/>
          <w:szCs w:val="22"/>
        </w:rPr>
      </w:pPr>
      <w:r w:rsidRPr="00930662">
        <w:rPr>
          <w:rFonts w:ascii="Calibri" w:hAnsi="Calibri" w:cs="Calibri"/>
          <w:color w:val="000000" w:themeColor="text1"/>
          <w:sz w:val="22"/>
          <w:szCs w:val="22"/>
        </w:rPr>
        <w:t>Najemca nieodwołalnie i bezwarunkowo upoważnia Wynajmującego do odcięcia dostaw wszystkich mediów dostarczanych do przedmiotu najmu, niezależnie czy umowy o ich dostawę zawarte były przez Najemcę czy przez Wynajmującego;</w:t>
      </w:r>
    </w:p>
    <w:p w14:paraId="26632BCB" w14:textId="2D2EC276" w:rsidR="00495FCA" w:rsidRDefault="001F3931" w:rsidP="00495FCA">
      <w:pPr>
        <w:pStyle w:val="Standard"/>
        <w:numPr>
          <w:ilvl w:val="0"/>
          <w:numId w:val="41"/>
        </w:numPr>
        <w:tabs>
          <w:tab w:val="clear" w:pos="360"/>
          <w:tab w:val="num" w:pos="720"/>
        </w:tabs>
        <w:ind w:left="720"/>
        <w:jc w:val="both"/>
        <w:rPr>
          <w:rFonts w:ascii="Calibri" w:hAnsi="Calibri" w:cs="Calibri"/>
          <w:color w:val="000000" w:themeColor="text1"/>
          <w:sz w:val="22"/>
          <w:szCs w:val="22"/>
        </w:rPr>
      </w:pPr>
      <w:r w:rsidRPr="00930662">
        <w:rPr>
          <w:rFonts w:ascii="Calibri" w:hAnsi="Calibri" w:cs="Calibri"/>
          <w:color w:val="000000" w:themeColor="text1"/>
          <w:sz w:val="22"/>
          <w:szCs w:val="22"/>
        </w:rPr>
        <w:t xml:space="preserve">Najemca nieodwołalnie zrzeka się  wszelkich roszczeń o przywrócenie posiadania oraz roszczeń związanych z ochroną najmu, w związku z działaniami Wynajmującego opisanymi w pkt </w:t>
      </w:r>
      <w:r w:rsidR="00495FCA" w:rsidRPr="00930662">
        <w:rPr>
          <w:rFonts w:ascii="Calibri" w:hAnsi="Calibri" w:cs="Calibri"/>
          <w:color w:val="000000" w:themeColor="text1"/>
          <w:sz w:val="22"/>
          <w:szCs w:val="22"/>
        </w:rPr>
        <w:t>1</w:t>
      </w:r>
      <w:r w:rsidRPr="00930662">
        <w:rPr>
          <w:rFonts w:ascii="Calibri" w:hAnsi="Calibri" w:cs="Calibri"/>
          <w:color w:val="000000" w:themeColor="text1"/>
          <w:sz w:val="22"/>
          <w:szCs w:val="22"/>
        </w:rPr>
        <w:t xml:space="preserve">) i </w:t>
      </w:r>
      <w:r w:rsidR="00495FCA" w:rsidRPr="00930662">
        <w:rPr>
          <w:rFonts w:ascii="Calibri" w:hAnsi="Calibri" w:cs="Calibri"/>
          <w:color w:val="000000" w:themeColor="text1"/>
          <w:sz w:val="22"/>
          <w:szCs w:val="22"/>
        </w:rPr>
        <w:t>2</w:t>
      </w:r>
      <w:r w:rsidRPr="00930662">
        <w:rPr>
          <w:rFonts w:ascii="Calibri" w:hAnsi="Calibri" w:cs="Calibri"/>
          <w:color w:val="000000" w:themeColor="text1"/>
          <w:sz w:val="22"/>
          <w:szCs w:val="22"/>
        </w:rPr>
        <w:t>) powyżej</w:t>
      </w:r>
      <w:r w:rsidR="006A0DF7" w:rsidRPr="00930662">
        <w:rPr>
          <w:rFonts w:ascii="Calibri" w:hAnsi="Calibri" w:cs="Calibri"/>
          <w:color w:val="000000" w:themeColor="text1"/>
          <w:sz w:val="22"/>
          <w:szCs w:val="22"/>
        </w:rPr>
        <w:t>.</w:t>
      </w:r>
    </w:p>
    <w:p w14:paraId="703FDE55" w14:textId="77777777" w:rsidR="00DF08A0" w:rsidRDefault="00DF08A0" w:rsidP="00DF08A0">
      <w:pPr>
        <w:pStyle w:val="Standard"/>
        <w:jc w:val="both"/>
        <w:rPr>
          <w:rFonts w:ascii="Calibri" w:hAnsi="Calibri" w:cs="Calibri"/>
          <w:color w:val="000000" w:themeColor="text1"/>
          <w:sz w:val="22"/>
          <w:szCs w:val="22"/>
        </w:rPr>
      </w:pPr>
    </w:p>
    <w:p w14:paraId="2F46BC9A" w14:textId="77777777" w:rsidR="00DF08A0" w:rsidRDefault="00DF08A0" w:rsidP="00DF08A0">
      <w:pPr>
        <w:pStyle w:val="Standard"/>
        <w:jc w:val="both"/>
        <w:rPr>
          <w:rFonts w:ascii="Calibri" w:hAnsi="Calibri" w:cs="Calibri"/>
          <w:color w:val="000000" w:themeColor="text1"/>
          <w:sz w:val="22"/>
          <w:szCs w:val="22"/>
        </w:rPr>
      </w:pPr>
    </w:p>
    <w:p w14:paraId="67A78698" w14:textId="77777777" w:rsidR="00DF08A0" w:rsidRDefault="00DF08A0" w:rsidP="00DF08A0">
      <w:pPr>
        <w:pStyle w:val="Standard"/>
        <w:jc w:val="both"/>
        <w:rPr>
          <w:rFonts w:ascii="Calibri" w:hAnsi="Calibri" w:cs="Calibri"/>
          <w:color w:val="000000" w:themeColor="text1"/>
          <w:sz w:val="22"/>
          <w:szCs w:val="22"/>
        </w:rPr>
      </w:pPr>
    </w:p>
    <w:p w14:paraId="4F9E331B" w14:textId="77777777" w:rsidR="00DF08A0" w:rsidRDefault="00DF08A0" w:rsidP="00DF08A0">
      <w:pPr>
        <w:pStyle w:val="Standard"/>
        <w:jc w:val="both"/>
        <w:rPr>
          <w:rFonts w:ascii="Calibri" w:hAnsi="Calibri" w:cs="Calibri"/>
          <w:color w:val="000000" w:themeColor="text1"/>
          <w:sz w:val="22"/>
          <w:szCs w:val="22"/>
        </w:rPr>
      </w:pPr>
    </w:p>
    <w:p w14:paraId="4FB93BBE" w14:textId="77777777" w:rsidR="00DF08A0" w:rsidRPr="00930662" w:rsidRDefault="00DF08A0" w:rsidP="00DF08A0">
      <w:pPr>
        <w:pStyle w:val="Standard"/>
        <w:jc w:val="both"/>
        <w:rPr>
          <w:rFonts w:ascii="Calibri" w:hAnsi="Calibri" w:cs="Calibri"/>
          <w:color w:val="000000" w:themeColor="text1"/>
          <w:sz w:val="22"/>
          <w:szCs w:val="22"/>
        </w:rPr>
      </w:pPr>
    </w:p>
    <w:p w14:paraId="402B5177" w14:textId="77777777" w:rsidR="005C3F6D" w:rsidRPr="0024402E" w:rsidRDefault="00A61ACE" w:rsidP="00495FCA">
      <w:pPr>
        <w:numPr>
          <w:ilvl w:val="0"/>
          <w:numId w:val="33"/>
        </w:numPr>
        <w:tabs>
          <w:tab w:val="left" w:pos="426"/>
        </w:tabs>
        <w:jc w:val="both"/>
        <w:rPr>
          <w:rFonts w:ascii="Calibri" w:hAnsi="Calibri" w:cs="Calibri"/>
          <w:bCs/>
          <w:sz w:val="22"/>
          <w:szCs w:val="22"/>
          <w:lang w:eastAsia="ar-SA"/>
        </w:rPr>
      </w:pPr>
      <w:r>
        <w:rPr>
          <w:rFonts w:ascii="Calibri" w:hAnsi="Calibri" w:cs="Calibri"/>
          <w:sz w:val="22"/>
          <w:szCs w:val="22"/>
          <w:lang w:eastAsia="ar-SA"/>
        </w:rPr>
        <w:lastRenderedPageBreak/>
        <w:t xml:space="preserve">Wynajmujący nie ponosi odpowiedzialności za szkody powstałe w wyniku awarii </w:t>
      </w:r>
      <w:r>
        <w:rPr>
          <w:rFonts w:ascii="Calibri" w:hAnsi="Calibri" w:cs="Calibri"/>
          <w:sz w:val="22"/>
          <w:szCs w:val="22"/>
          <w:lang w:eastAsia="ar-SA"/>
        </w:rPr>
        <w:br/>
        <w:t>instalacji elektrycznej spowodowanej działaniem Najemcy, osób trzecich lub siły wyższej.                                 Najemca nie będzie uprawniony do zgłaszania przeciwko Wynajmującemu jakichkolwiek roszczeń dotyczących czasowych awarii lub zakłóceń w dostawie energii elektrycznej. Wynajmujący jednakże niezwłocznie podejmie działania w celu usunięcia powyższych usterek.</w:t>
      </w:r>
    </w:p>
    <w:p w14:paraId="1E66CDC4" w14:textId="062057E4" w:rsidR="0024402E" w:rsidRPr="00B976FA" w:rsidRDefault="00A61ACE" w:rsidP="00495FCA">
      <w:pPr>
        <w:numPr>
          <w:ilvl w:val="0"/>
          <w:numId w:val="33"/>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t>Wynajmujący może żądać naprawienia szkody powstałej wskutek działania lub zaniechania Najemcy</w:t>
      </w:r>
      <w:r w:rsidR="00DF08A0">
        <w:rPr>
          <w:rFonts w:ascii="Calibri" w:hAnsi="Calibri" w:cs="Calibri"/>
          <w:sz w:val="22"/>
          <w:szCs w:val="22"/>
          <w:lang w:eastAsia="ar-SA"/>
        </w:rPr>
        <w:t xml:space="preserve">, w tym uwzględniając </w:t>
      </w:r>
      <w:r w:rsidR="00DF08A0" w:rsidRPr="00DF08A0">
        <w:rPr>
          <w:rFonts w:ascii="Calibri" w:hAnsi="Calibri" w:cs="Calibri"/>
          <w:sz w:val="22"/>
          <w:szCs w:val="22"/>
          <w:lang w:eastAsia="ar-SA"/>
        </w:rPr>
        <w:t xml:space="preserve">§ </w:t>
      </w:r>
      <w:r w:rsidR="00DF08A0">
        <w:rPr>
          <w:rFonts w:ascii="Calibri" w:hAnsi="Calibri" w:cs="Calibri"/>
          <w:sz w:val="22"/>
          <w:szCs w:val="22"/>
          <w:lang w:eastAsia="ar-SA"/>
        </w:rPr>
        <w:t xml:space="preserve">3 ust. 9. </w:t>
      </w:r>
    </w:p>
    <w:p w14:paraId="10DEBA00" w14:textId="77777777" w:rsidR="005C3F6D" w:rsidRPr="0024402E" w:rsidRDefault="00A61ACE" w:rsidP="00495FCA">
      <w:pPr>
        <w:numPr>
          <w:ilvl w:val="0"/>
          <w:numId w:val="33"/>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t>Za czas wyłączenia przedmiotu najmu z używania przy zachowaniu ww. procedur Najemcy nie przysługuje odszkodowanie.</w:t>
      </w:r>
    </w:p>
    <w:p w14:paraId="4B92574F" w14:textId="77777777" w:rsidR="005C3F6D" w:rsidRPr="0024402E" w:rsidRDefault="00A61ACE" w:rsidP="00495FCA">
      <w:pPr>
        <w:numPr>
          <w:ilvl w:val="0"/>
          <w:numId w:val="33"/>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t xml:space="preserve">Najemca będzie odpowiedzialny za wszelkie szkody w przedmiocie najmu </w:t>
      </w:r>
      <w:r w:rsidRPr="0024402E">
        <w:rPr>
          <w:rFonts w:ascii="Calibri" w:hAnsi="Calibri" w:cs="Calibri"/>
          <w:sz w:val="22"/>
          <w:szCs w:val="22"/>
          <w:lang w:eastAsia="ar-SA"/>
        </w:rPr>
        <w:br/>
        <w:t>oraz w jakimkolwiek innym mieniu Wynajmującego, wyrządzone przez Najemcę, jego pracowników, klientów, gości, pacjentów, dostawców i/lub wykonawców zatrudnionych przez Najemcę, bądź którymi posługuje się przy wykonaniu swoich zobowiązań, lub też którzy działają w jego imieniu lub na jego zlecenie w oparciu o jakąkolwiek umowę inną niż umowa o pracę.</w:t>
      </w:r>
    </w:p>
    <w:p w14:paraId="66749DA4" w14:textId="1BBB0A64" w:rsidR="005C3F6D" w:rsidRPr="0024402E" w:rsidRDefault="00A61ACE" w:rsidP="00495FCA">
      <w:pPr>
        <w:numPr>
          <w:ilvl w:val="0"/>
          <w:numId w:val="33"/>
        </w:numPr>
        <w:tabs>
          <w:tab w:val="left" w:pos="426"/>
        </w:tabs>
        <w:jc w:val="both"/>
        <w:rPr>
          <w:rFonts w:ascii="Calibri" w:hAnsi="Calibri" w:cs="Calibri"/>
          <w:bCs/>
          <w:sz w:val="22"/>
          <w:szCs w:val="22"/>
          <w:lang w:eastAsia="ar-SA"/>
        </w:rPr>
      </w:pPr>
      <w:r w:rsidRPr="0024402E">
        <w:rPr>
          <w:rFonts w:asciiTheme="minorHAnsi" w:hAnsiTheme="minorHAnsi" w:cstheme="minorHAnsi"/>
          <w:sz w:val="22"/>
          <w:szCs w:val="22"/>
        </w:rPr>
        <w:t>W przypadku wykonania przez Najemcę w okresie trwania umowy</w:t>
      </w:r>
      <w:r w:rsidR="005D05E9">
        <w:rPr>
          <w:rFonts w:asciiTheme="minorHAnsi" w:hAnsiTheme="minorHAnsi" w:cstheme="minorHAnsi"/>
          <w:sz w:val="22"/>
          <w:szCs w:val="22"/>
        </w:rPr>
        <w:t xml:space="preserve"> </w:t>
      </w:r>
      <w:r w:rsidRPr="0024402E">
        <w:rPr>
          <w:rFonts w:asciiTheme="minorHAnsi" w:hAnsiTheme="minorHAnsi" w:cstheme="minorHAnsi"/>
          <w:sz w:val="22"/>
          <w:szCs w:val="22"/>
        </w:rPr>
        <w:t>zmian, o których mowa w §</w:t>
      </w:r>
      <w:r w:rsidR="00B976FA">
        <w:rPr>
          <w:rFonts w:asciiTheme="minorHAnsi" w:hAnsiTheme="minorHAnsi" w:cstheme="minorHAnsi"/>
          <w:sz w:val="22"/>
          <w:szCs w:val="22"/>
        </w:rPr>
        <w:t xml:space="preserve">4 </w:t>
      </w:r>
      <w:r w:rsidRPr="0024402E">
        <w:rPr>
          <w:rFonts w:asciiTheme="minorHAnsi" w:hAnsiTheme="minorHAnsi" w:cstheme="minorHAnsi"/>
          <w:sz w:val="22"/>
          <w:szCs w:val="22"/>
        </w:rPr>
        <w:t xml:space="preserve"> za zgodą Wynajmującego, o ile strony nie postanowiły inaczej, Wynajmujący ma prawo według uznania:</w:t>
      </w:r>
    </w:p>
    <w:p w14:paraId="22D0773E" w14:textId="77777777" w:rsidR="005C3F6D" w:rsidRDefault="00A61ACE" w:rsidP="00A73562">
      <w:pPr>
        <w:pStyle w:val="Akapitzlist"/>
        <w:numPr>
          <w:ilvl w:val="0"/>
          <w:numId w:val="13"/>
        </w:numPr>
        <w:jc w:val="both"/>
        <w:rPr>
          <w:rFonts w:asciiTheme="minorHAnsi" w:hAnsiTheme="minorHAnsi" w:cstheme="minorHAnsi"/>
          <w:sz w:val="22"/>
          <w:szCs w:val="22"/>
        </w:rPr>
      </w:pPr>
      <w:r>
        <w:rPr>
          <w:rFonts w:asciiTheme="minorHAnsi" w:hAnsiTheme="minorHAnsi" w:cstheme="minorHAnsi"/>
          <w:sz w:val="22"/>
          <w:szCs w:val="22"/>
        </w:rPr>
        <w:t>przejęcia nieodpłatnie na własność wykonanych zmian,</w:t>
      </w:r>
    </w:p>
    <w:p w14:paraId="327B571F" w14:textId="77777777" w:rsidR="005C3F6D" w:rsidRDefault="00A61ACE" w:rsidP="00A73562">
      <w:pPr>
        <w:pStyle w:val="Akapitzlist"/>
        <w:numPr>
          <w:ilvl w:val="0"/>
          <w:numId w:val="13"/>
        </w:numPr>
        <w:jc w:val="both"/>
        <w:rPr>
          <w:rFonts w:asciiTheme="minorHAnsi" w:hAnsiTheme="minorHAnsi" w:cstheme="minorHAnsi"/>
          <w:sz w:val="22"/>
          <w:szCs w:val="22"/>
        </w:rPr>
      </w:pPr>
      <w:r>
        <w:rPr>
          <w:rFonts w:asciiTheme="minorHAnsi" w:hAnsiTheme="minorHAnsi" w:cstheme="minorHAnsi"/>
          <w:sz w:val="22"/>
          <w:szCs w:val="22"/>
        </w:rPr>
        <w:t>żądania przywrócenia stanu sprzed dokonania zmian,</w:t>
      </w:r>
    </w:p>
    <w:p w14:paraId="40CA12AF" w14:textId="290E192D" w:rsidR="005C3F6D" w:rsidRDefault="00A61ACE" w:rsidP="00495FCA">
      <w:pPr>
        <w:numPr>
          <w:ilvl w:val="0"/>
          <w:numId w:val="33"/>
        </w:numPr>
        <w:tabs>
          <w:tab w:val="left" w:pos="426"/>
        </w:tabs>
        <w:jc w:val="both"/>
        <w:rPr>
          <w:rFonts w:asciiTheme="minorHAnsi" w:hAnsiTheme="minorHAnsi" w:cstheme="minorHAnsi"/>
          <w:sz w:val="22"/>
          <w:szCs w:val="22"/>
        </w:rPr>
      </w:pPr>
      <w:r>
        <w:rPr>
          <w:rFonts w:asciiTheme="minorHAnsi" w:hAnsiTheme="minorHAnsi" w:cstheme="minorHAnsi"/>
          <w:sz w:val="22"/>
          <w:szCs w:val="22"/>
        </w:rPr>
        <w:t>W przypadku pozostawienia przez Najemcę w pomieszczeniu jakiegokolwiek wyposażenia po rozwiązaniu/</w:t>
      </w:r>
      <w:r w:rsidR="00FC3FC5">
        <w:rPr>
          <w:rFonts w:asciiTheme="minorHAnsi" w:hAnsiTheme="minorHAnsi" w:cstheme="minorHAnsi"/>
          <w:sz w:val="22"/>
          <w:szCs w:val="22"/>
        </w:rPr>
        <w:t>odstąpieniu/</w:t>
      </w:r>
      <w:r>
        <w:rPr>
          <w:rFonts w:asciiTheme="minorHAnsi" w:hAnsiTheme="minorHAnsi" w:cstheme="minorHAnsi"/>
          <w:sz w:val="22"/>
          <w:szCs w:val="22"/>
        </w:rPr>
        <w:t>wygaśnięciu</w:t>
      </w:r>
      <w:r w:rsidR="00930662">
        <w:rPr>
          <w:rFonts w:asciiTheme="minorHAnsi" w:hAnsiTheme="minorHAnsi" w:cstheme="minorHAnsi"/>
          <w:sz w:val="22"/>
          <w:szCs w:val="22"/>
        </w:rPr>
        <w:t>/wypowiedzeniu</w:t>
      </w:r>
      <w:r>
        <w:rPr>
          <w:rFonts w:asciiTheme="minorHAnsi" w:hAnsiTheme="minorHAnsi" w:cstheme="minorHAnsi"/>
          <w:sz w:val="22"/>
          <w:szCs w:val="22"/>
        </w:rPr>
        <w:t xml:space="preserve"> umowy</w:t>
      </w:r>
      <w:r w:rsidR="005C700B">
        <w:rPr>
          <w:rFonts w:asciiTheme="minorHAnsi" w:hAnsiTheme="minorHAnsi" w:cstheme="minorHAnsi"/>
          <w:sz w:val="22"/>
          <w:szCs w:val="22"/>
        </w:rPr>
        <w:t xml:space="preserve"> </w:t>
      </w:r>
      <w:r>
        <w:rPr>
          <w:rFonts w:asciiTheme="minorHAnsi" w:hAnsiTheme="minorHAnsi" w:cstheme="minorHAnsi"/>
          <w:sz w:val="22"/>
          <w:szCs w:val="22"/>
        </w:rPr>
        <w:t>a w szczególności mebli, urządzeń technicznych, elementów dekoracyjnych itp. po uprzednim wezwaniu Najemcy do całkowitego opróżnienia pomieszczenia Wynajmujący ma prawo według uznania:</w:t>
      </w:r>
    </w:p>
    <w:p w14:paraId="233B95EC" w14:textId="77777777" w:rsidR="005C3F6D" w:rsidRDefault="00A61ACE" w:rsidP="00A73562">
      <w:pPr>
        <w:pStyle w:val="Akapitzlist"/>
        <w:numPr>
          <w:ilvl w:val="0"/>
          <w:numId w:val="14"/>
        </w:numPr>
        <w:jc w:val="both"/>
        <w:rPr>
          <w:rFonts w:asciiTheme="minorHAnsi" w:hAnsiTheme="minorHAnsi" w:cstheme="minorHAnsi"/>
          <w:sz w:val="22"/>
          <w:szCs w:val="22"/>
        </w:rPr>
      </w:pPr>
      <w:r>
        <w:rPr>
          <w:rFonts w:asciiTheme="minorHAnsi" w:hAnsiTheme="minorHAnsi" w:cstheme="minorHAnsi"/>
          <w:sz w:val="22"/>
          <w:szCs w:val="22"/>
        </w:rPr>
        <w:t>przejęcia nieodpłatnie na własność całości lub części pozostawionego wyposażenia,</w:t>
      </w:r>
    </w:p>
    <w:p w14:paraId="3FF34A1D" w14:textId="77777777" w:rsidR="005C3F6D" w:rsidRDefault="00A61ACE" w:rsidP="00A73562">
      <w:pPr>
        <w:pStyle w:val="Akapitzlist"/>
        <w:numPr>
          <w:ilvl w:val="0"/>
          <w:numId w:val="14"/>
        </w:numPr>
        <w:jc w:val="both"/>
        <w:rPr>
          <w:rFonts w:asciiTheme="minorHAnsi" w:hAnsiTheme="minorHAnsi" w:cstheme="minorHAnsi"/>
          <w:sz w:val="22"/>
          <w:szCs w:val="22"/>
        </w:rPr>
      </w:pPr>
      <w:r>
        <w:rPr>
          <w:rFonts w:asciiTheme="minorHAnsi" w:hAnsiTheme="minorHAnsi" w:cstheme="minorHAnsi"/>
          <w:sz w:val="22"/>
          <w:szCs w:val="22"/>
        </w:rPr>
        <w:t>zmagazynowania ruchomości na koszt i ryzyko Najemcy u wybranego przez siebie przechowawcy,</w:t>
      </w:r>
    </w:p>
    <w:p w14:paraId="6340657E" w14:textId="5A8B2838" w:rsidR="005C3F6D" w:rsidRDefault="00A61ACE" w:rsidP="00930662">
      <w:pPr>
        <w:pStyle w:val="Akapitzlist"/>
        <w:numPr>
          <w:ilvl w:val="0"/>
          <w:numId w:val="14"/>
        </w:numPr>
        <w:jc w:val="both"/>
        <w:rPr>
          <w:rFonts w:asciiTheme="minorHAnsi" w:hAnsiTheme="minorHAnsi" w:cstheme="minorHAnsi"/>
          <w:sz w:val="22"/>
          <w:szCs w:val="22"/>
        </w:rPr>
      </w:pPr>
      <w:r>
        <w:rPr>
          <w:rFonts w:asciiTheme="minorHAnsi" w:hAnsiTheme="minorHAnsi" w:cstheme="minorHAnsi"/>
          <w:sz w:val="22"/>
          <w:szCs w:val="22"/>
        </w:rPr>
        <w:t>dokonania na koszt Najemcy likwidacji wyposażenia.</w:t>
      </w:r>
    </w:p>
    <w:p w14:paraId="38F8004B" w14:textId="77777777" w:rsidR="00930662" w:rsidRPr="00930662" w:rsidRDefault="00930662" w:rsidP="00930662">
      <w:pPr>
        <w:pStyle w:val="Akapitzlist"/>
        <w:ind w:left="1068"/>
        <w:jc w:val="both"/>
        <w:rPr>
          <w:rFonts w:asciiTheme="minorHAnsi" w:hAnsiTheme="minorHAnsi" w:cstheme="minorHAnsi"/>
          <w:sz w:val="22"/>
          <w:szCs w:val="22"/>
        </w:rPr>
      </w:pPr>
    </w:p>
    <w:p w14:paraId="05E1F37E" w14:textId="4846CF36" w:rsidR="006D16B4" w:rsidRDefault="00A61ACE" w:rsidP="006D16B4">
      <w:pPr>
        <w:jc w:val="center"/>
        <w:rPr>
          <w:rFonts w:asciiTheme="minorHAnsi" w:hAnsiTheme="minorHAnsi" w:cstheme="minorHAnsi"/>
          <w:b/>
          <w:sz w:val="22"/>
          <w:szCs w:val="22"/>
          <w:u w:val="single"/>
        </w:rPr>
      </w:pPr>
      <w:r>
        <w:rPr>
          <w:rFonts w:asciiTheme="minorHAnsi" w:hAnsiTheme="minorHAnsi" w:cstheme="minorHAnsi"/>
          <w:b/>
          <w:sz w:val="22"/>
          <w:szCs w:val="22"/>
          <w:u w:val="single"/>
        </w:rPr>
        <w:t>KARY UMOWNE</w:t>
      </w:r>
    </w:p>
    <w:p w14:paraId="004840CC" w14:textId="77777777" w:rsidR="005C3F6D" w:rsidRDefault="00A61ACE">
      <w:pPr>
        <w:jc w:val="center"/>
        <w:rPr>
          <w:rFonts w:ascii="Calibri" w:hAnsi="Calibri" w:cs="Calibri"/>
          <w:b/>
          <w:sz w:val="22"/>
          <w:szCs w:val="22"/>
          <w:lang w:eastAsia="ar-SA"/>
        </w:rPr>
      </w:pPr>
      <w:r>
        <w:rPr>
          <w:rFonts w:ascii="Calibri" w:hAnsi="Calibri" w:cs="Calibri"/>
          <w:b/>
          <w:sz w:val="22"/>
          <w:szCs w:val="22"/>
          <w:lang w:eastAsia="ar-SA"/>
        </w:rPr>
        <w:t>§ 15</w:t>
      </w:r>
    </w:p>
    <w:p w14:paraId="4293DE28" w14:textId="4C443EEE" w:rsidR="002F7B45" w:rsidRPr="002F7B45" w:rsidRDefault="00A61ACE" w:rsidP="00A73562">
      <w:pPr>
        <w:numPr>
          <w:ilvl w:val="0"/>
          <w:numId w:val="15"/>
        </w:numPr>
        <w:tabs>
          <w:tab w:val="clear" w:pos="720"/>
          <w:tab w:val="left" w:pos="360"/>
        </w:tabs>
        <w:suppressAutoHyphens w:val="0"/>
        <w:ind w:left="360"/>
        <w:jc w:val="both"/>
        <w:rPr>
          <w:rFonts w:ascii="Calibri" w:hAnsi="Calibri" w:cs="Calibri"/>
          <w:sz w:val="22"/>
          <w:szCs w:val="22"/>
          <w:lang w:eastAsia="ar-SA"/>
        </w:rPr>
      </w:pPr>
      <w:r>
        <w:rPr>
          <w:rFonts w:ascii="Calibri" w:hAnsi="Calibri" w:cs="Calibri"/>
          <w:sz w:val="22"/>
          <w:szCs w:val="22"/>
          <w:lang w:eastAsia="ar-SA"/>
        </w:rPr>
        <w:t>Wynajmujący może nałożyć na Najemcę kary umowne w przypadku:</w:t>
      </w:r>
    </w:p>
    <w:p w14:paraId="297A3DC3" w14:textId="1D9D6F1D" w:rsidR="002F7B45" w:rsidRPr="002F7B45" w:rsidRDefault="002F7B45" w:rsidP="00A73562">
      <w:pPr>
        <w:numPr>
          <w:ilvl w:val="1"/>
          <w:numId w:val="15"/>
        </w:numPr>
        <w:tabs>
          <w:tab w:val="left" w:pos="720"/>
        </w:tabs>
        <w:suppressAutoHyphens w:val="0"/>
        <w:ind w:left="720"/>
        <w:jc w:val="both"/>
        <w:rPr>
          <w:rFonts w:ascii="Calibri" w:hAnsi="Calibri" w:cs="Calibri"/>
          <w:sz w:val="22"/>
          <w:szCs w:val="22"/>
          <w:lang w:eastAsia="ar-SA"/>
        </w:rPr>
      </w:pPr>
      <w:r w:rsidRPr="002F7B45">
        <w:rPr>
          <w:rFonts w:asciiTheme="minorHAnsi" w:hAnsiTheme="minorHAnsi" w:cstheme="minorHAnsi"/>
          <w:sz w:val="22"/>
          <w:szCs w:val="22"/>
        </w:rPr>
        <w:t xml:space="preserve">niewykonania obowiązku opróżnienia wynajmowanego pomieszczenia, o którym mowa  w § 14 ust. </w:t>
      </w:r>
      <w:r w:rsidR="00AF5252">
        <w:rPr>
          <w:rFonts w:asciiTheme="minorHAnsi" w:hAnsiTheme="minorHAnsi" w:cstheme="minorHAnsi"/>
          <w:sz w:val="22"/>
          <w:szCs w:val="22"/>
        </w:rPr>
        <w:t>6</w:t>
      </w:r>
      <w:r w:rsidRPr="002F7B4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F7B45">
        <w:rPr>
          <w:rFonts w:asciiTheme="minorHAnsi" w:hAnsiTheme="minorHAnsi" w:cstheme="minorHAnsi"/>
          <w:sz w:val="22"/>
          <w:szCs w:val="22"/>
        </w:rPr>
        <w:t>tj. w przypadku bezumownego korzystania z przedmiotu najmu, Wynajmujący ma prawo naliczania</w:t>
      </w:r>
      <w:r>
        <w:rPr>
          <w:rFonts w:asciiTheme="minorHAnsi" w:hAnsiTheme="minorHAnsi" w:cstheme="minorHAnsi"/>
          <w:sz w:val="22"/>
          <w:szCs w:val="22"/>
        </w:rPr>
        <w:t xml:space="preserve">                  </w:t>
      </w:r>
      <w:r w:rsidRPr="002F7B45">
        <w:rPr>
          <w:rFonts w:asciiTheme="minorHAnsi" w:hAnsiTheme="minorHAnsi" w:cstheme="minorHAnsi"/>
          <w:sz w:val="22"/>
          <w:szCs w:val="22"/>
        </w:rPr>
        <w:t xml:space="preserve"> kary umownej w wysokości 150% stawki czynszu miesięcznego określonego w §8 ust. 1 za każdy miesiąc bezumownego korzystania z pomieszczenia;</w:t>
      </w:r>
    </w:p>
    <w:p w14:paraId="5363C316" w14:textId="350204AD" w:rsidR="005C3F6D" w:rsidRDefault="00A61ACE" w:rsidP="00A73562">
      <w:pPr>
        <w:numPr>
          <w:ilvl w:val="1"/>
          <w:numId w:val="15"/>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niewłaściwego lub niezgodnego z treścią niniejszej umowy korzystania z przedmiotu najmu, w tym przede wszystkim naruszenie zasad wynikających z § 3, 4</w:t>
      </w:r>
      <w:r w:rsidR="00D17992">
        <w:rPr>
          <w:rFonts w:ascii="Calibri" w:hAnsi="Calibri" w:cs="Calibri"/>
          <w:sz w:val="22"/>
          <w:szCs w:val="22"/>
          <w:lang w:eastAsia="ar-SA"/>
        </w:rPr>
        <w:t>, 5</w:t>
      </w:r>
      <w:r>
        <w:rPr>
          <w:rFonts w:ascii="Calibri" w:hAnsi="Calibri" w:cs="Calibri"/>
          <w:sz w:val="22"/>
          <w:szCs w:val="22"/>
          <w:lang w:eastAsia="ar-SA"/>
        </w:rPr>
        <w:t xml:space="preserve"> niniejszej umowy </w:t>
      </w:r>
      <w:r>
        <w:rPr>
          <w:rFonts w:ascii="Calibri" w:hAnsi="Calibri" w:cs="Calibri"/>
          <w:sz w:val="22"/>
          <w:szCs w:val="22"/>
          <w:lang w:eastAsia="ar-SA"/>
        </w:rPr>
        <w:br/>
        <w:t>do wysokości trzymiesięcznego czynszu najmu wskazanego w § 8 ust</w:t>
      </w:r>
      <w:r w:rsidR="00D17992">
        <w:rPr>
          <w:rFonts w:ascii="Calibri" w:hAnsi="Calibri" w:cs="Calibri"/>
          <w:sz w:val="22"/>
          <w:szCs w:val="22"/>
          <w:lang w:eastAsia="ar-SA"/>
        </w:rPr>
        <w:t>.</w:t>
      </w:r>
      <w:r>
        <w:rPr>
          <w:rFonts w:ascii="Calibri" w:hAnsi="Calibri" w:cs="Calibri"/>
          <w:sz w:val="22"/>
          <w:szCs w:val="22"/>
          <w:lang w:eastAsia="ar-SA"/>
        </w:rPr>
        <w:t xml:space="preserve"> 1 umowy;</w:t>
      </w:r>
    </w:p>
    <w:p w14:paraId="4C0E18B7" w14:textId="3649B736" w:rsidR="004130A9" w:rsidRDefault="004130A9" w:rsidP="00A73562">
      <w:pPr>
        <w:numPr>
          <w:ilvl w:val="1"/>
          <w:numId w:val="15"/>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 xml:space="preserve">nie udostępnienia przez Najemcę lokalu w przypadkach, o których mowa w </w:t>
      </w:r>
      <w:r w:rsidRPr="004130A9">
        <w:rPr>
          <w:rFonts w:ascii="Calibri" w:hAnsi="Calibri" w:cs="Calibri"/>
          <w:sz w:val="22"/>
          <w:szCs w:val="22"/>
          <w:lang w:eastAsia="ar-SA"/>
        </w:rPr>
        <w:t xml:space="preserve">§ </w:t>
      </w:r>
      <w:r w:rsidR="00E7721B">
        <w:rPr>
          <w:rFonts w:ascii="Calibri" w:hAnsi="Calibri" w:cs="Calibri"/>
          <w:sz w:val="22"/>
          <w:szCs w:val="22"/>
          <w:lang w:eastAsia="ar-SA"/>
        </w:rPr>
        <w:t>6 ust. 3 w wysokości                   500,00 zł brutto za każdy taki przypadek;</w:t>
      </w:r>
    </w:p>
    <w:p w14:paraId="353FF51D" w14:textId="77777777" w:rsidR="005C3F6D" w:rsidRDefault="00A61ACE" w:rsidP="00A73562">
      <w:pPr>
        <w:numPr>
          <w:ilvl w:val="1"/>
          <w:numId w:val="15"/>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 xml:space="preserve">zaistnienia przypadku niewykonania umowy lub jej nienależytego wykonania, innego </w:t>
      </w:r>
      <w:r>
        <w:rPr>
          <w:rFonts w:ascii="Calibri" w:hAnsi="Calibri" w:cs="Calibri"/>
          <w:sz w:val="22"/>
          <w:szCs w:val="22"/>
          <w:lang w:eastAsia="ar-SA"/>
        </w:rPr>
        <w:br/>
        <w:t>niż określony powyżej w wysokości 1 500,00 zł brutto, za każdy taki przypadek niewykonania                                   lub nienależytego wykonania umowy;</w:t>
      </w:r>
    </w:p>
    <w:p w14:paraId="71AB365E" w14:textId="77777777" w:rsidR="005C3F6D" w:rsidRDefault="00A61ACE" w:rsidP="00A73562">
      <w:pPr>
        <w:numPr>
          <w:ilvl w:val="1"/>
          <w:numId w:val="15"/>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 xml:space="preserve">odstąpienia lub wypowiedzenia umowy przez Wynajmującego z przyczyn leżących </w:t>
      </w:r>
      <w:r>
        <w:rPr>
          <w:rFonts w:ascii="Calibri" w:hAnsi="Calibri" w:cs="Calibri"/>
          <w:sz w:val="22"/>
          <w:szCs w:val="22"/>
          <w:lang w:eastAsia="ar-SA"/>
        </w:rPr>
        <w:br/>
        <w:t>po stronie Najemcy w wysokości 1 500,00 zł brutto;</w:t>
      </w:r>
    </w:p>
    <w:p w14:paraId="5051B660" w14:textId="7E982AEF" w:rsidR="005C3F6D" w:rsidRDefault="00A61ACE" w:rsidP="00A73562">
      <w:pPr>
        <w:numPr>
          <w:ilvl w:val="1"/>
          <w:numId w:val="15"/>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odstąpienia lub wypowiedzenia umowy przez Najemcę w wysokości 1 500,00 zł brutto</w:t>
      </w:r>
      <w:r w:rsidR="00D00B5A">
        <w:rPr>
          <w:rFonts w:ascii="Calibri" w:hAnsi="Calibri" w:cs="Calibri"/>
          <w:sz w:val="22"/>
          <w:szCs w:val="22"/>
          <w:lang w:eastAsia="ar-SA"/>
        </w:rPr>
        <w:t>.</w:t>
      </w:r>
    </w:p>
    <w:p w14:paraId="69CE4F06" w14:textId="77777777" w:rsidR="005C3F6D" w:rsidRDefault="00A61ACE" w:rsidP="00A73562">
      <w:pPr>
        <w:numPr>
          <w:ilvl w:val="0"/>
          <w:numId w:val="15"/>
        </w:numPr>
        <w:tabs>
          <w:tab w:val="left" w:pos="360"/>
        </w:tabs>
        <w:suppressAutoHyphens w:val="0"/>
        <w:ind w:left="360"/>
        <w:jc w:val="both"/>
        <w:rPr>
          <w:rFonts w:ascii="Calibri" w:hAnsi="Calibri" w:cs="Calibri"/>
          <w:sz w:val="22"/>
          <w:szCs w:val="22"/>
          <w:lang w:eastAsia="ar-SA"/>
        </w:rPr>
      </w:pPr>
      <w:r>
        <w:rPr>
          <w:rFonts w:ascii="Calibri" w:hAnsi="Calibri" w:cs="Calibri"/>
          <w:sz w:val="22"/>
          <w:szCs w:val="22"/>
          <w:lang w:eastAsia="ar-SA"/>
        </w:rPr>
        <w:t xml:space="preserve">Wynajmującemu służy uprawnienie wyboru podstawy dochodzenia kary umownej spośród wskazanych </w:t>
      </w:r>
      <w:r>
        <w:rPr>
          <w:rFonts w:ascii="Calibri" w:hAnsi="Calibri" w:cs="Calibri"/>
          <w:sz w:val="22"/>
          <w:szCs w:val="22"/>
          <w:lang w:eastAsia="ar-SA"/>
        </w:rPr>
        <w:br/>
        <w:t>w § 15 ust. 1, kary można łączyć.</w:t>
      </w:r>
    </w:p>
    <w:p w14:paraId="2ABA8454" w14:textId="77777777" w:rsidR="005C3F6D" w:rsidRDefault="00A61ACE" w:rsidP="00A73562">
      <w:pPr>
        <w:numPr>
          <w:ilvl w:val="0"/>
          <w:numId w:val="15"/>
        </w:numPr>
        <w:tabs>
          <w:tab w:val="left" w:pos="360"/>
        </w:tabs>
        <w:suppressAutoHyphens w:val="0"/>
        <w:ind w:left="360"/>
        <w:jc w:val="both"/>
        <w:rPr>
          <w:rFonts w:ascii="Calibri" w:hAnsi="Calibri" w:cs="Calibri"/>
          <w:sz w:val="22"/>
          <w:szCs w:val="22"/>
          <w:lang w:eastAsia="ar-SA"/>
        </w:rPr>
      </w:pPr>
      <w:r>
        <w:rPr>
          <w:rFonts w:ascii="Calibri" w:hAnsi="Calibri" w:cs="Calibri"/>
          <w:sz w:val="22"/>
          <w:szCs w:val="22"/>
          <w:lang w:eastAsia="ar-SA"/>
        </w:rPr>
        <w:t>Wynajmujący zastrzega sobie prawo dochodzenia odszkodowania przewyższającego wartości wskazanych wyżej kar umownych na zasadach ogólnych kodeksu cywilnego.</w:t>
      </w:r>
    </w:p>
    <w:p w14:paraId="50735A9D" w14:textId="77777777" w:rsidR="005C3F6D" w:rsidRDefault="00A61ACE" w:rsidP="00A73562">
      <w:pPr>
        <w:numPr>
          <w:ilvl w:val="0"/>
          <w:numId w:val="15"/>
        </w:numPr>
        <w:tabs>
          <w:tab w:val="left" w:pos="360"/>
        </w:tabs>
        <w:suppressAutoHyphens w:val="0"/>
        <w:ind w:left="357" w:hanging="357"/>
        <w:jc w:val="both"/>
        <w:rPr>
          <w:rFonts w:ascii="Calibri" w:hAnsi="Calibri" w:cs="Calibri"/>
          <w:sz w:val="22"/>
          <w:szCs w:val="22"/>
          <w:lang w:eastAsia="ar-SA"/>
        </w:rPr>
      </w:pPr>
      <w:r>
        <w:rPr>
          <w:rFonts w:ascii="Calibri" w:hAnsi="Calibri" w:cs="Calibri"/>
          <w:sz w:val="22"/>
          <w:szCs w:val="22"/>
          <w:lang w:eastAsia="ar-SA"/>
        </w:rPr>
        <w:t xml:space="preserve">Zastrzeżenie kar umownych nie wyłącza uprawnień Wynajmującego do odstąpienia od umowy. </w:t>
      </w:r>
    </w:p>
    <w:p w14:paraId="76A5A9AC" w14:textId="6504B757" w:rsidR="00D00B5A" w:rsidRPr="00B976FA" w:rsidRDefault="00D00B5A" w:rsidP="00A73562">
      <w:pPr>
        <w:numPr>
          <w:ilvl w:val="0"/>
          <w:numId w:val="15"/>
        </w:numPr>
        <w:tabs>
          <w:tab w:val="left" w:pos="360"/>
        </w:tabs>
        <w:suppressAutoHyphens w:val="0"/>
        <w:ind w:left="357" w:hanging="357"/>
        <w:jc w:val="both"/>
        <w:rPr>
          <w:rFonts w:ascii="Calibri" w:hAnsi="Calibri" w:cs="Calibri"/>
          <w:sz w:val="22"/>
          <w:szCs w:val="22"/>
          <w:lang w:eastAsia="ar-SA"/>
        </w:rPr>
      </w:pPr>
      <w:r w:rsidRPr="00D00B5A">
        <w:rPr>
          <w:rFonts w:ascii="Calibri" w:hAnsi="Calibri"/>
          <w:iCs/>
          <w:sz w:val="22"/>
          <w:szCs w:val="22"/>
        </w:rPr>
        <w:t xml:space="preserve">Naliczenie przez </w:t>
      </w:r>
      <w:r>
        <w:rPr>
          <w:rFonts w:ascii="Calibri" w:hAnsi="Calibri"/>
          <w:iCs/>
          <w:sz w:val="22"/>
          <w:szCs w:val="22"/>
        </w:rPr>
        <w:t>Wynajmującego</w:t>
      </w:r>
      <w:r w:rsidRPr="00D00B5A">
        <w:rPr>
          <w:rFonts w:ascii="Calibri" w:hAnsi="Calibri"/>
          <w:iCs/>
          <w:sz w:val="22"/>
          <w:szCs w:val="22"/>
        </w:rPr>
        <w:t xml:space="preserve"> kary umownej następuje przez sporządzenie noty księgowej </w:t>
      </w:r>
      <w:r w:rsidR="00930662">
        <w:rPr>
          <w:rFonts w:ascii="Calibri" w:hAnsi="Calibri"/>
          <w:iCs/>
          <w:sz w:val="22"/>
          <w:szCs w:val="22"/>
        </w:rPr>
        <w:t xml:space="preserve">                                       </w:t>
      </w:r>
      <w:r w:rsidRPr="00D00B5A">
        <w:rPr>
          <w:rFonts w:ascii="Calibri" w:hAnsi="Calibri"/>
          <w:iCs/>
          <w:sz w:val="22"/>
          <w:szCs w:val="22"/>
        </w:rPr>
        <w:t>wraz z pisemnym uzasadnieniem oraz terminem zapłaty.</w:t>
      </w:r>
    </w:p>
    <w:p w14:paraId="56D58822" w14:textId="0110760A" w:rsidR="00B976FA" w:rsidRDefault="00D00B5A" w:rsidP="00A73562">
      <w:pPr>
        <w:numPr>
          <w:ilvl w:val="0"/>
          <w:numId w:val="15"/>
        </w:numPr>
        <w:tabs>
          <w:tab w:val="left" w:pos="360"/>
        </w:tabs>
        <w:suppressAutoHyphens w:val="0"/>
        <w:ind w:left="357" w:hanging="357"/>
        <w:jc w:val="both"/>
        <w:rPr>
          <w:rFonts w:ascii="Calibri" w:hAnsi="Calibri" w:cs="Calibri"/>
          <w:sz w:val="22"/>
          <w:szCs w:val="22"/>
          <w:lang w:eastAsia="ar-SA"/>
        </w:rPr>
      </w:pPr>
      <w:r w:rsidRPr="00B976FA">
        <w:rPr>
          <w:rFonts w:ascii="Calibri" w:hAnsi="Calibri"/>
          <w:iCs/>
          <w:sz w:val="22"/>
          <w:szCs w:val="22"/>
        </w:rPr>
        <w:t xml:space="preserve">Termin płatności noty księgowej wynosi 14 dni licząc od daty dostarczenia noty Najemcy. Zapłata nastąpi </w:t>
      </w:r>
      <w:r w:rsidR="00B976FA">
        <w:rPr>
          <w:rFonts w:ascii="Calibri" w:hAnsi="Calibri"/>
          <w:iCs/>
          <w:sz w:val="22"/>
          <w:szCs w:val="22"/>
        </w:rPr>
        <w:t xml:space="preserve">                      </w:t>
      </w:r>
      <w:r w:rsidRPr="00B976FA">
        <w:rPr>
          <w:rFonts w:ascii="Calibri" w:hAnsi="Calibri"/>
          <w:iCs/>
          <w:sz w:val="22"/>
          <w:szCs w:val="22"/>
        </w:rPr>
        <w:t>na rachunek bankowy wskazany na nocie. Za datę płatności uznaje się dzień uznania rachunku bankowego Wynajmującego.</w:t>
      </w:r>
    </w:p>
    <w:p w14:paraId="39C91AE0" w14:textId="77777777" w:rsidR="0041598D" w:rsidRPr="006D16B4" w:rsidRDefault="0041598D" w:rsidP="00D64355">
      <w:pPr>
        <w:tabs>
          <w:tab w:val="left" w:pos="360"/>
        </w:tabs>
        <w:suppressAutoHyphens w:val="0"/>
        <w:jc w:val="both"/>
        <w:rPr>
          <w:rFonts w:ascii="Calibri" w:hAnsi="Calibri" w:cs="Calibri"/>
          <w:sz w:val="22"/>
          <w:szCs w:val="22"/>
          <w:lang w:eastAsia="ar-SA"/>
        </w:rPr>
      </w:pPr>
    </w:p>
    <w:p w14:paraId="58A8C189"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POSTANOWIENIA KOŃCOWE</w:t>
      </w:r>
    </w:p>
    <w:p w14:paraId="5D158F17"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16</w:t>
      </w:r>
    </w:p>
    <w:p w14:paraId="1115214F" w14:textId="17E490F5" w:rsidR="005C3F6D" w:rsidRPr="00B976FA" w:rsidRDefault="00A61ACE" w:rsidP="00A73562">
      <w:pPr>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Najemca oświadcza, iż jest płatnikiem podatku VAT, posiada numer NIP wskazany w komparycji i jednocześnie upoważnia Wynajmującą do wystawiania faktur VAT i zobowiązuje się je realizować </w:t>
      </w:r>
      <w:r w:rsidR="00B976FA">
        <w:rPr>
          <w:rFonts w:asciiTheme="minorHAnsi" w:hAnsiTheme="minorHAnsi" w:cstheme="minorHAnsi"/>
          <w:sz w:val="22"/>
          <w:szCs w:val="22"/>
        </w:rPr>
        <w:t xml:space="preserve">                     </w:t>
      </w:r>
      <w:r>
        <w:rPr>
          <w:rFonts w:asciiTheme="minorHAnsi" w:hAnsiTheme="minorHAnsi" w:cstheme="minorHAnsi"/>
          <w:sz w:val="22"/>
          <w:szCs w:val="22"/>
        </w:rPr>
        <w:t>bez swojego na nich podpisu.</w:t>
      </w:r>
    </w:p>
    <w:p w14:paraId="72AB8141" w14:textId="77777777" w:rsidR="005C3F6D" w:rsidRDefault="00A61ACE" w:rsidP="00A73562">
      <w:pPr>
        <w:numPr>
          <w:ilvl w:val="0"/>
          <w:numId w:val="9"/>
        </w:numPr>
        <w:jc w:val="both"/>
        <w:rPr>
          <w:rFonts w:asciiTheme="minorHAnsi" w:hAnsiTheme="minorHAnsi" w:cstheme="minorHAnsi"/>
          <w:sz w:val="22"/>
          <w:szCs w:val="22"/>
        </w:rPr>
      </w:pPr>
      <w:r>
        <w:rPr>
          <w:rFonts w:asciiTheme="minorHAnsi" w:hAnsiTheme="minorHAnsi" w:cstheme="minorHAnsi"/>
          <w:sz w:val="22"/>
          <w:szCs w:val="22"/>
        </w:rPr>
        <w:t>Wszelkie zmiany niniejszej umowy, jej rozwiązanie/wypowiedzenie/odstąpienie wymagają formy pisemnej pod rygorem nieważności.</w:t>
      </w:r>
    </w:p>
    <w:p w14:paraId="50D43C1E" w14:textId="77777777" w:rsidR="006D16B4" w:rsidRDefault="006D16B4" w:rsidP="0099050D">
      <w:pPr>
        <w:rPr>
          <w:rFonts w:asciiTheme="minorHAnsi" w:hAnsiTheme="minorHAnsi" w:cstheme="minorHAnsi"/>
          <w:b/>
          <w:sz w:val="22"/>
          <w:szCs w:val="22"/>
        </w:rPr>
      </w:pPr>
    </w:p>
    <w:p w14:paraId="5E0256CE" w14:textId="41C22A0E"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17</w:t>
      </w:r>
    </w:p>
    <w:p w14:paraId="796B04FB" w14:textId="4DDF9DD7" w:rsidR="00CD7D56" w:rsidRDefault="00646B86" w:rsidP="00A73562">
      <w:pPr>
        <w:numPr>
          <w:ilvl w:val="1"/>
          <w:numId w:val="3"/>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Faktury VAT oraz w</w:t>
      </w:r>
      <w:r w:rsidR="00A61ACE">
        <w:rPr>
          <w:rFonts w:asciiTheme="minorHAnsi" w:hAnsiTheme="minorHAnsi" w:cstheme="minorHAnsi"/>
          <w:sz w:val="22"/>
          <w:szCs w:val="22"/>
        </w:rPr>
        <w:t>szelkie powiadomienia i oświadczenia</w:t>
      </w:r>
      <w:r w:rsidR="006102D0">
        <w:rPr>
          <w:rFonts w:asciiTheme="minorHAnsi" w:hAnsiTheme="minorHAnsi" w:cstheme="minorHAnsi"/>
          <w:sz w:val="22"/>
          <w:szCs w:val="22"/>
        </w:rPr>
        <w:t xml:space="preserve"> wymagające formy pisemnej                                                           </w:t>
      </w:r>
      <w:r w:rsidR="00A61ACE">
        <w:rPr>
          <w:rFonts w:asciiTheme="minorHAnsi" w:hAnsiTheme="minorHAnsi" w:cstheme="minorHAnsi"/>
          <w:sz w:val="22"/>
          <w:szCs w:val="22"/>
        </w:rPr>
        <w:t xml:space="preserve"> na gruncie niniejszej umowy </w:t>
      </w:r>
      <w:r w:rsidR="00CD7D56">
        <w:rPr>
          <w:rFonts w:asciiTheme="minorHAnsi" w:hAnsiTheme="minorHAnsi" w:cstheme="minorHAnsi"/>
          <w:sz w:val="22"/>
          <w:szCs w:val="22"/>
        </w:rPr>
        <w:t>S</w:t>
      </w:r>
      <w:r w:rsidR="00A61ACE">
        <w:rPr>
          <w:rFonts w:asciiTheme="minorHAnsi" w:hAnsiTheme="minorHAnsi" w:cstheme="minorHAnsi"/>
          <w:sz w:val="22"/>
          <w:szCs w:val="22"/>
        </w:rPr>
        <w:t xml:space="preserve">trony przekazywać będą listem poleconym lub za poświadczeniem odbioru </w:t>
      </w:r>
      <w:r w:rsidR="00CD7D56">
        <w:rPr>
          <w:rFonts w:asciiTheme="minorHAnsi" w:hAnsiTheme="minorHAnsi" w:cstheme="minorHAnsi"/>
          <w:sz w:val="22"/>
          <w:szCs w:val="22"/>
        </w:rPr>
        <w:t>na adres:</w:t>
      </w:r>
    </w:p>
    <w:p w14:paraId="62530AE7" w14:textId="77777777" w:rsidR="005C3F6D" w:rsidRDefault="00A61ACE" w:rsidP="00495FCA">
      <w:pPr>
        <w:pStyle w:val="NormalnyWeb"/>
        <w:numPr>
          <w:ilvl w:val="0"/>
          <w:numId w:val="16"/>
        </w:numPr>
        <w:spacing w:beforeAutospacing="0" w:afterAutospacing="0"/>
        <w:rPr>
          <w:rFonts w:asciiTheme="minorHAnsi" w:hAnsiTheme="minorHAnsi" w:cstheme="minorHAnsi"/>
          <w:sz w:val="22"/>
          <w:szCs w:val="22"/>
        </w:rPr>
      </w:pPr>
      <w:r>
        <w:rPr>
          <w:rFonts w:asciiTheme="minorHAnsi" w:hAnsiTheme="minorHAnsi" w:cstheme="minorHAnsi"/>
          <w:sz w:val="22"/>
          <w:szCs w:val="22"/>
        </w:rPr>
        <w:t>Najemca, ul. ……………………………..</w:t>
      </w:r>
    </w:p>
    <w:p w14:paraId="149FA88D" w14:textId="1EF24CF8" w:rsidR="00646B86" w:rsidRPr="006102D0" w:rsidRDefault="00A61ACE" w:rsidP="006102D0">
      <w:pPr>
        <w:pStyle w:val="NormalnyWeb"/>
        <w:numPr>
          <w:ilvl w:val="0"/>
          <w:numId w:val="16"/>
        </w:numPr>
        <w:spacing w:beforeAutospacing="0" w:afterAutospacing="0"/>
        <w:rPr>
          <w:rFonts w:asciiTheme="minorHAnsi" w:hAnsiTheme="minorHAnsi" w:cstheme="minorHAnsi"/>
          <w:sz w:val="22"/>
          <w:szCs w:val="22"/>
        </w:rPr>
      </w:pPr>
      <w:r>
        <w:rPr>
          <w:rFonts w:asciiTheme="minorHAnsi" w:hAnsiTheme="minorHAnsi" w:cstheme="minorHAnsi"/>
          <w:sz w:val="22"/>
          <w:szCs w:val="22"/>
        </w:rPr>
        <w:t>Wynajmujący, ul. Wincentego Lipa 2, 41-703 Ruda Śląska</w:t>
      </w:r>
      <w:r w:rsidR="00CD7D56">
        <w:rPr>
          <w:rFonts w:asciiTheme="minorHAnsi" w:hAnsiTheme="minorHAnsi" w:cstheme="minorHAnsi"/>
          <w:sz w:val="22"/>
          <w:szCs w:val="22"/>
        </w:rPr>
        <w:t xml:space="preserve">. </w:t>
      </w:r>
    </w:p>
    <w:p w14:paraId="78E91A34" w14:textId="170C22C7" w:rsidR="005C3F6D" w:rsidRPr="00BA58A8" w:rsidRDefault="00A61ACE" w:rsidP="00A73562">
      <w:pPr>
        <w:numPr>
          <w:ilvl w:val="1"/>
          <w:numId w:val="3"/>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Strony mają obowiązek wzajemnego powiadamiania się na piśmie o każdej zmianie adresu                                           do korespondencji lub siedziby oraz danych rejestrowych firmy lub osoby prowadzącej działalność gospodarczą, w terminie 14 dni od daty zaistnienia zmiany.</w:t>
      </w:r>
    </w:p>
    <w:p w14:paraId="219F2AE3" w14:textId="75AEFEA3" w:rsidR="005C3F6D" w:rsidRDefault="00A61ACE" w:rsidP="00A73562">
      <w:pPr>
        <w:numPr>
          <w:ilvl w:val="1"/>
          <w:numId w:val="3"/>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Powiadomieni</w:t>
      </w:r>
      <w:r w:rsidR="009024FA">
        <w:rPr>
          <w:rFonts w:asciiTheme="minorHAnsi" w:hAnsiTheme="minorHAnsi" w:cstheme="minorHAnsi"/>
          <w:sz w:val="22"/>
          <w:szCs w:val="22"/>
        </w:rPr>
        <w:t>a</w:t>
      </w:r>
      <w:r>
        <w:rPr>
          <w:rFonts w:asciiTheme="minorHAnsi" w:hAnsiTheme="minorHAnsi" w:cstheme="minorHAnsi"/>
          <w:sz w:val="22"/>
          <w:szCs w:val="22"/>
        </w:rPr>
        <w:t xml:space="preserve"> </w:t>
      </w:r>
      <w:r w:rsidR="009024FA">
        <w:rPr>
          <w:rFonts w:asciiTheme="minorHAnsi" w:hAnsiTheme="minorHAnsi" w:cstheme="minorHAnsi"/>
          <w:sz w:val="22"/>
          <w:szCs w:val="22"/>
        </w:rPr>
        <w:t>są</w:t>
      </w:r>
      <w:r>
        <w:rPr>
          <w:rFonts w:asciiTheme="minorHAnsi" w:hAnsiTheme="minorHAnsi" w:cstheme="minorHAnsi"/>
          <w:sz w:val="22"/>
          <w:szCs w:val="22"/>
        </w:rPr>
        <w:t xml:space="preserve"> skuteczne od chwili potwierdzenia jego otrzymania przez Stronę, do której </w:t>
      </w:r>
      <w:r w:rsidR="009024FA">
        <w:rPr>
          <w:rFonts w:asciiTheme="minorHAnsi" w:hAnsiTheme="minorHAnsi" w:cstheme="minorHAnsi"/>
          <w:sz w:val="22"/>
          <w:szCs w:val="22"/>
        </w:rPr>
        <w:t xml:space="preserve">są </w:t>
      </w:r>
      <w:r>
        <w:rPr>
          <w:rFonts w:asciiTheme="minorHAnsi" w:hAnsiTheme="minorHAnsi" w:cstheme="minorHAnsi"/>
          <w:sz w:val="22"/>
          <w:szCs w:val="22"/>
        </w:rPr>
        <w:t xml:space="preserve">adresowane. Niedopełnienie powyższego obowiązku powoduje, że pisma wysłane na adres podany </w:t>
      </w:r>
      <w:r>
        <w:rPr>
          <w:rFonts w:asciiTheme="minorHAnsi" w:hAnsiTheme="minorHAnsi" w:cstheme="minorHAnsi"/>
          <w:sz w:val="22"/>
          <w:szCs w:val="22"/>
        </w:rPr>
        <w:br/>
        <w:t>w ust. 2, awizowane dwukrotnie, uznaje się za skutecznie doręczone.</w:t>
      </w:r>
    </w:p>
    <w:p w14:paraId="723D12D0" w14:textId="4C7072AA" w:rsidR="005C3F6D" w:rsidRPr="006102D0" w:rsidRDefault="00A61ACE" w:rsidP="00A73562">
      <w:pPr>
        <w:numPr>
          <w:ilvl w:val="1"/>
          <w:numId w:val="3"/>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Zmiana adresu do korespondencji nie stanowi zmiany warunków niniejszej umowy i nie wymaga sporządzenia aneksu</w:t>
      </w:r>
      <w:r w:rsidR="00E10CA1">
        <w:rPr>
          <w:rFonts w:asciiTheme="minorHAnsi" w:hAnsiTheme="minorHAnsi" w:cstheme="minorHAnsi"/>
          <w:sz w:val="22"/>
          <w:szCs w:val="22"/>
        </w:rPr>
        <w:t xml:space="preserve">, </w:t>
      </w:r>
      <w:r w:rsidR="00E10CA1" w:rsidRPr="00EB4DC5">
        <w:rPr>
          <w:rFonts w:ascii="Calibri" w:hAnsi="Calibri" w:cs="Calibri"/>
          <w:sz w:val="22"/>
          <w:szCs w:val="22"/>
          <w:lang w:eastAsia="zh-CN"/>
        </w:rPr>
        <w:t>wymaga</w:t>
      </w:r>
      <w:r w:rsidR="00E10CA1">
        <w:rPr>
          <w:rFonts w:ascii="Calibri" w:hAnsi="Calibri" w:cs="Calibri"/>
          <w:sz w:val="22"/>
          <w:szCs w:val="22"/>
          <w:lang w:eastAsia="zh-CN"/>
        </w:rPr>
        <w:t xml:space="preserve"> natomiast</w:t>
      </w:r>
      <w:r w:rsidR="00E10CA1" w:rsidRPr="00EB4DC5">
        <w:rPr>
          <w:rFonts w:ascii="Calibri" w:hAnsi="Calibri" w:cs="Calibri"/>
          <w:sz w:val="22"/>
          <w:szCs w:val="22"/>
          <w:lang w:eastAsia="zh-CN"/>
        </w:rPr>
        <w:t xml:space="preserve"> dla swej ważności zachowania formy pisemnej</w:t>
      </w:r>
      <w:r w:rsidR="00E10CA1">
        <w:rPr>
          <w:rFonts w:ascii="Calibri" w:hAnsi="Calibri" w:cs="Calibri"/>
          <w:sz w:val="22"/>
          <w:szCs w:val="22"/>
          <w:lang w:eastAsia="zh-CN"/>
        </w:rPr>
        <w:t xml:space="preserve">. </w:t>
      </w:r>
    </w:p>
    <w:p w14:paraId="0A98265A" w14:textId="4166C081" w:rsidR="006102D0" w:rsidRPr="006102D0" w:rsidRDefault="006102D0" w:rsidP="006102D0">
      <w:pPr>
        <w:numPr>
          <w:ilvl w:val="1"/>
          <w:numId w:val="3"/>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Informacj</w:t>
      </w:r>
      <w:r w:rsidR="00B032F7">
        <w:rPr>
          <w:rFonts w:asciiTheme="minorHAnsi" w:hAnsiTheme="minorHAnsi" w:cstheme="minorHAnsi"/>
          <w:sz w:val="22"/>
          <w:szCs w:val="22"/>
        </w:rPr>
        <w:t xml:space="preserve">e </w:t>
      </w:r>
      <w:r>
        <w:rPr>
          <w:rFonts w:asciiTheme="minorHAnsi" w:hAnsiTheme="minorHAnsi" w:cstheme="minorHAnsi"/>
          <w:sz w:val="22"/>
          <w:szCs w:val="22"/>
        </w:rPr>
        <w:t xml:space="preserve">niewymagające formy pisemnej, </w:t>
      </w:r>
      <w:r>
        <w:rPr>
          <w:rFonts w:ascii="Calibri" w:hAnsi="Calibri" w:cs="Calibri"/>
          <w:sz w:val="22"/>
          <w:szCs w:val="22"/>
        </w:rPr>
        <w:t xml:space="preserve">dopuszcza się przekazywać za pośrednictwem poczty elektronicznej </w:t>
      </w:r>
      <w:r w:rsidR="00B032F7">
        <w:rPr>
          <w:rFonts w:ascii="Calibri" w:hAnsi="Calibri" w:cs="Calibri"/>
          <w:sz w:val="22"/>
          <w:szCs w:val="22"/>
        </w:rPr>
        <w:t>przy pomocy</w:t>
      </w:r>
      <w:r>
        <w:rPr>
          <w:rFonts w:ascii="Calibri" w:hAnsi="Calibri" w:cs="Calibri"/>
          <w:sz w:val="22"/>
          <w:szCs w:val="22"/>
        </w:rPr>
        <w:t xml:space="preserve"> adresów e-mail: </w:t>
      </w:r>
    </w:p>
    <w:p w14:paraId="0A040239" w14:textId="1DF3EFD4" w:rsidR="006102D0" w:rsidRDefault="006102D0" w:rsidP="006102D0">
      <w:pPr>
        <w:numPr>
          <w:ilvl w:val="0"/>
          <w:numId w:val="47"/>
        </w:numPr>
        <w:suppressAutoHyphens w:val="0"/>
        <w:textAlignment w:val="baseline"/>
        <w:rPr>
          <w:rFonts w:ascii="Calibri" w:hAnsi="Calibri" w:cs="Calibri"/>
          <w:sz w:val="22"/>
          <w:szCs w:val="22"/>
        </w:rPr>
      </w:pPr>
      <w:r>
        <w:rPr>
          <w:rFonts w:ascii="Calibri" w:hAnsi="Calibri" w:cs="Calibri"/>
          <w:sz w:val="22"/>
          <w:szCs w:val="22"/>
        </w:rPr>
        <w:t>Najemcy</w:t>
      </w:r>
      <w:r w:rsidRPr="006102D0">
        <w:rPr>
          <w:rFonts w:ascii="Calibri" w:hAnsi="Calibri" w:cs="Calibri"/>
          <w:sz w:val="22"/>
          <w:szCs w:val="22"/>
        </w:rPr>
        <w:t xml:space="preserve">: </w:t>
      </w:r>
      <w:r>
        <w:rPr>
          <w:rFonts w:ascii="Calibri" w:hAnsi="Calibri" w:cs="Calibri"/>
          <w:sz w:val="22"/>
          <w:szCs w:val="22"/>
        </w:rPr>
        <w:t>…………………………………..</w:t>
      </w:r>
    </w:p>
    <w:p w14:paraId="1294B756" w14:textId="32445F20" w:rsidR="006102D0" w:rsidRDefault="006102D0" w:rsidP="006102D0">
      <w:pPr>
        <w:numPr>
          <w:ilvl w:val="0"/>
          <w:numId w:val="47"/>
        </w:numPr>
        <w:suppressAutoHyphens w:val="0"/>
        <w:textAlignment w:val="baseline"/>
        <w:rPr>
          <w:rFonts w:ascii="Calibri" w:hAnsi="Calibri" w:cs="Calibri"/>
          <w:sz w:val="22"/>
          <w:szCs w:val="22"/>
        </w:rPr>
      </w:pPr>
      <w:r>
        <w:rPr>
          <w:rFonts w:ascii="Calibri" w:hAnsi="Calibri" w:cs="Calibri"/>
          <w:sz w:val="22"/>
          <w:szCs w:val="22"/>
        </w:rPr>
        <w:t>Wynajmującego:………………………………</w:t>
      </w:r>
    </w:p>
    <w:p w14:paraId="6E34BB6C" w14:textId="77777777" w:rsidR="006102D0" w:rsidRDefault="006102D0" w:rsidP="006102D0">
      <w:pPr>
        <w:suppressAutoHyphens w:val="0"/>
        <w:textAlignment w:val="baseline"/>
        <w:rPr>
          <w:rFonts w:ascii="Calibri" w:hAnsi="Calibri" w:cs="Calibri"/>
          <w:sz w:val="22"/>
          <w:szCs w:val="22"/>
        </w:rPr>
      </w:pPr>
    </w:p>
    <w:p w14:paraId="4216983B" w14:textId="77777777" w:rsidR="006102D0" w:rsidRPr="006102D0" w:rsidRDefault="006102D0" w:rsidP="006102D0">
      <w:pPr>
        <w:suppressAutoHyphens w:val="0"/>
        <w:textAlignment w:val="baseline"/>
        <w:rPr>
          <w:rFonts w:ascii="Calibri" w:hAnsi="Calibri" w:cs="Calibri"/>
          <w:sz w:val="22"/>
          <w:szCs w:val="22"/>
        </w:rPr>
      </w:pPr>
    </w:p>
    <w:p w14:paraId="56F97A38" w14:textId="5EE351EC" w:rsidR="00E10CA1" w:rsidRPr="00E10CA1" w:rsidRDefault="00BA58A8" w:rsidP="00E10CA1">
      <w:pPr>
        <w:jc w:val="center"/>
        <w:rPr>
          <w:rFonts w:asciiTheme="minorHAnsi" w:hAnsiTheme="minorHAnsi" w:cstheme="minorHAnsi"/>
          <w:b/>
          <w:sz w:val="22"/>
          <w:szCs w:val="22"/>
        </w:rPr>
      </w:pPr>
      <w:r>
        <w:rPr>
          <w:rFonts w:ascii="Arial Narrow" w:eastAsia="Arial Narrow" w:hAnsi="Arial Narrow" w:cs="Arial Narrow"/>
          <w:b/>
          <w:sz w:val="22"/>
          <w:szCs w:val="22"/>
        </w:rPr>
        <w:t>§</w:t>
      </w:r>
      <w:r>
        <w:rPr>
          <w:rFonts w:asciiTheme="minorHAnsi" w:hAnsiTheme="minorHAnsi" w:cstheme="minorHAnsi"/>
          <w:b/>
          <w:sz w:val="22"/>
          <w:szCs w:val="22"/>
        </w:rPr>
        <w:t xml:space="preserve"> 18</w:t>
      </w:r>
    </w:p>
    <w:p w14:paraId="02613ACF" w14:textId="7BD99E93" w:rsidR="00BA58A8" w:rsidRPr="00BA58A8" w:rsidRDefault="00BA58A8" w:rsidP="00495FCA">
      <w:pPr>
        <w:numPr>
          <w:ilvl w:val="0"/>
          <w:numId w:val="21"/>
        </w:numPr>
        <w:tabs>
          <w:tab w:val="num" w:pos="360"/>
        </w:tabs>
        <w:suppressAutoHyphens w:val="0"/>
        <w:autoSpaceDE w:val="0"/>
        <w:autoSpaceDN w:val="0"/>
        <w:adjustRightInd w:val="0"/>
        <w:ind w:hanging="357"/>
        <w:jc w:val="both"/>
        <w:rPr>
          <w:rFonts w:ascii="Calibri" w:hAnsi="Calibri" w:cs="Calibri"/>
          <w:sz w:val="22"/>
          <w:szCs w:val="22"/>
          <w:lang w:eastAsia="ar-SA"/>
        </w:rPr>
      </w:pPr>
      <w:r w:rsidRPr="00BA58A8">
        <w:rPr>
          <w:rFonts w:ascii="Calibri" w:hAnsi="Calibri" w:cs="Calibri"/>
          <w:sz w:val="22"/>
          <w:szCs w:val="22"/>
          <w:lang w:eastAsia="ar-SA"/>
        </w:rPr>
        <w:t>Wydzierżawiający będzie uprawniony do waloryzacji stawki czynszu</w:t>
      </w:r>
      <w:r w:rsidR="00E10CA1">
        <w:rPr>
          <w:rFonts w:ascii="Calibri" w:hAnsi="Calibri" w:cs="Calibri"/>
          <w:sz w:val="22"/>
          <w:szCs w:val="22"/>
          <w:lang w:eastAsia="ar-SA"/>
        </w:rPr>
        <w:t xml:space="preserve"> oraz dodatkowych opłat</w:t>
      </w:r>
      <w:r w:rsidRPr="00BA58A8">
        <w:rPr>
          <w:rFonts w:ascii="Calibri" w:hAnsi="Calibri" w:cs="Calibri"/>
          <w:sz w:val="22"/>
          <w:szCs w:val="22"/>
          <w:lang w:eastAsia="ar-SA"/>
        </w:rPr>
        <w:t>, o których mowa w §</w:t>
      </w:r>
      <w:r w:rsidR="00E10CA1">
        <w:rPr>
          <w:rFonts w:ascii="Calibri" w:hAnsi="Calibri" w:cs="Calibri"/>
          <w:sz w:val="22"/>
          <w:szCs w:val="22"/>
          <w:lang w:eastAsia="ar-SA"/>
        </w:rPr>
        <w:t xml:space="preserve">8 </w:t>
      </w:r>
      <w:r w:rsidRPr="00BA58A8">
        <w:rPr>
          <w:rFonts w:ascii="Calibri" w:hAnsi="Calibri" w:cs="Calibri"/>
          <w:sz w:val="22"/>
          <w:szCs w:val="22"/>
          <w:lang w:eastAsia="ar-SA"/>
        </w:rPr>
        <w:t>ust 1,</w:t>
      </w:r>
      <w:r w:rsidR="00E10CA1">
        <w:rPr>
          <w:rFonts w:ascii="Calibri" w:hAnsi="Calibri" w:cs="Calibri"/>
          <w:sz w:val="22"/>
          <w:szCs w:val="22"/>
          <w:lang w:eastAsia="ar-SA"/>
        </w:rPr>
        <w:t xml:space="preserve"> 2</w:t>
      </w:r>
      <w:r w:rsidRPr="00BA58A8">
        <w:rPr>
          <w:rFonts w:ascii="Calibri" w:hAnsi="Calibri" w:cs="Calibri"/>
          <w:sz w:val="22"/>
          <w:szCs w:val="22"/>
          <w:lang w:eastAsia="ar-SA"/>
        </w:rPr>
        <w:t xml:space="preserve"> o wskaźnik wzrostu cen towarów i usług konsumpcyjnych ogłaszany przez Prezesa Głównego Urzędu Statystycznego za rok poprzedni. Zmiana będzie dokonywana w pierwszym kwartale każdego roku kalendarzowego, ale obowiązywać będzie od pierwszego miesiąca roku kalendarzowego na podstawie pisemnego zawiadomienia </w:t>
      </w:r>
      <w:r w:rsidR="005A6B35">
        <w:rPr>
          <w:rFonts w:ascii="Calibri" w:hAnsi="Calibri" w:cs="Calibri"/>
          <w:sz w:val="22"/>
          <w:szCs w:val="22"/>
          <w:lang w:eastAsia="ar-SA"/>
        </w:rPr>
        <w:t>Najemcy</w:t>
      </w:r>
      <w:r w:rsidRPr="00BA58A8">
        <w:rPr>
          <w:rFonts w:ascii="Calibri" w:hAnsi="Calibri" w:cs="Calibri"/>
          <w:sz w:val="22"/>
          <w:szCs w:val="22"/>
          <w:lang w:eastAsia="ar-SA"/>
        </w:rPr>
        <w:t xml:space="preserve"> przez Wydzierżawiającego przy czym, </w:t>
      </w:r>
      <w:r w:rsidR="00E10CA1">
        <w:rPr>
          <w:rFonts w:ascii="Calibri" w:hAnsi="Calibri" w:cs="Calibri"/>
          <w:sz w:val="22"/>
          <w:szCs w:val="22"/>
          <w:lang w:eastAsia="ar-SA"/>
        </w:rPr>
        <w:t xml:space="preserve">                           </w:t>
      </w:r>
      <w:r w:rsidRPr="00BA58A8">
        <w:rPr>
          <w:rFonts w:ascii="Calibri" w:hAnsi="Calibri" w:cs="Calibri"/>
          <w:sz w:val="22"/>
          <w:szCs w:val="22"/>
          <w:lang w:eastAsia="ar-SA"/>
        </w:rPr>
        <w:t>pierwsza waloryzacja może nastąpić nie wcześniej niż w roku 202</w:t>
      </w:r>
      <w:r w:rsidR="00E10CA1">
        <w:rPr>
          <w:rFonts w:ascii="Calibri" w:hAnsi="Calibri" w:cs="Calibri"/>
          <w:sz w:val="22"/>
          <w:szCs w:val="22"/>
          <w:lang w:eastAsia="ar-SA"/>
        </w:rPr>
        <w:t>6</w:t>
      </w:r>
      <w:r w:rsidRPr="00BA58A8">
        <w:rPr>
          <w:rFonts w:ascii="Calibri" w:hAnsi="Calibri" w:cs="Calibri"/>
          <w:sz w:val="22"/>
          <w:szCs w:val="22"/>
          <w:lang w:eastAsia="ar-SA"/>
        </w:rPr>
        <w:t>, według wskaźnika wzrostu cen towarów i usług konsumpcyjnych ogłaszanego przez Prezesa Głównego Urzędu Statystycznego za rok 202</w:t>
      </w:r>
      <w:r w:rsidR="00E10CA1">
        <w:rPr>
          <w:rFonts w:ascii="Calibri" w:hAnsi="Calibri" w:cs="Calibri"/>
          <w:sz w:val="22"/>
          <w:szCs w:val="22"/>
          <w:lang w:eastAsia="ar-SA"/>
        </w:rPr>
        <w:t>5</w:t>
      </w:r>
      <w:r w:rsidRPr="00BA58A8">
        <w:rPr>
          <w:rFonts w:ascii="Calibri" w:hAnsi="Calibri" w:cs="Calibri"/>
          <w:sz w:val="22"/>
          <w:szCs w:val="22"/>
          <w:lang w:eastAsia="ar-SA"/>
        </w:rPr>
        <w:t xml:space="preserve"> r. </w:t>
      </w:r>
    </w:p>
    <w:p w14:paraId="6719D59D" w14:textId="77777777" w:rsidR="00BA58A8" w:rsidRPr="00BA58A8" w:rsidRDefault="00BA58A8" w:rsidP="00495FCA">
      <w:pPr>
        <w:numPr>
          <w:ilvl w:val="0"/>
          <w:numId w:val="21"/>
        </w:numPr>
        <w:tabs>
          <w:tab w:val="num" w:pos="360"/>
        </w:tabs>
        <w:suppressAutoHyphens w:val="0"/>
        <w:autoSpaceDE w:val="0"/>
        <w:autoSpaceDN w:val="0"/>
        <w:adjustRightInd w:val="0"/>
        <w:ind w:hanging="357"/>
        <w:jc w:val="both"/>
        <w:rPr>
          <w:rFonts w:ascii="Calibri" w:hAnsi="Calibri" w:cs="Calibri"/>
          <w:sz w:val="22"/>
          <w:szCs w:val="22"/>
          <w:lang w:eastAsia="ar-SA"/>
        </w:rPr>
      </w:pPr>
      <w:r w:rsidRPr="00BA58A8">
        <w:rPr>
          <w:rFonts w:ascii="Calibri" w:hAnsi="Calibri" w:cs="Calibri"/>
          <w:sz w:val="22"/>
          <w:szCs w:val="22"/>
          <w:lang w:eastAsia="ar-SA"/>
        </w:rPr>
        <w:t xml:space="preserve">Zmiana stawki czynszu o ustalony wyżej wskaźnik waloryzacji, nie stanowi zmiany umowy </w:t>
      </w:r>
      <w:r w:rsidRPr="00BA58A8">
        <w:rPr>
          <w:rFonts w:ascii="Calibri" w:hAnsi="Calibri" w:cs="Calibri"/>
          <w:sz w:val="22"/>
          <w:szCs w:val="22"/>
          <w:lang w:eastAsia="ar-SA"/>
        </w:rPr>
        <w:br/>
        <w:t xml:space="preserve">i nie wymaga wypowiedzenia dotychczasowej stawki przez Wydzierżawiającego. </w:t>
      </w:r>
    </w:p>
    <w:p w14:paraId="4FF1E2BF" w14:textId="4E90D68B" w:rsidR="00BA58A8" w:rsidRPr="00BA58A8" w:rsidRDefault="00E10CA1" w:rsidP="00495FCA">
      <w:pPr>
        <w:numPr>
          <w:ilvl w:val="0"/>
          <w:numId w:val="21"/>
        </w:numPr>
        <w:tabs>
          <w:tab w:val="num" w:pos="360"/>
        </w:tabs>
        <w:suppressAutoHyphens w:val="0"/>
        <w:autoSpaceDE w:val="0"/>
        <w:autoSpaceDN w:val="0"/>
        <w:adjustRightInd w:val="0"/>
        <w:ind w:hanging="357"/>
        <w:jc w:val="both"/>
        <w:rPr>
          <w:rFonts w:ascii="Calibri" w:hAnsi="Calibri" w:cs="Calibri"/>
          <w:sz w:val="22"/>
          <w:szCs w:val="22"/>
          <w:lang w:eastAsia="ar-SA"/>
        </w:rPr>
      </w:pPr>
      <w:r>
        <w:rPr>
          <w:rFonts w:ascii="Calibri" w:eastAsia="NSimSun" w:hAnsi="Calibri" w:cs="Calibri"/>
          <w:color w:val="000000"/>
          <w:kern w:val="3"/>
          <w:sz w:val="22"/>
          <w:szCs w:val="22"/>
          <w:lang w:eastAsia="zh-CN" w:bidi="hi-IN"/>
        </w:rPr>
        <w:t>Dopuszcza się zmianę umowy</w:t>
      </w:r>
      <w:r w:rsidR="00BA58A8" w:rsidRPr="00BA58A8">
        <w:rPr>
          <w:rFonts w:ascii="Calibri" w:eastAsia="NSimSun" w:hAnsi="Calibri" w:cs="Calibri"/>
          <w:color w:val="000000"/>
          <w:kern w:val="3"/>
          <w:sz w:val="22"/>
          <w:szCs w:val="22"/>
          <w:lang w:eastAsia="zh-CN" w:bidi="hi-IN"/>
        </w:rPr>
        <w:t xml:space="preserve"> w związku z ustawową zmianą stawki podatku od towarów i usług</w:t>
      </w:r>
      <w:r>
        <w:rPr>
          <w:rFonts w:ascii="Calibri" w:eastAsia="NSimSun" w:hAnsi="Calibri" w:cs="Calibri"/>
          <w:color w:val="000000"/>
          <w:kern w:val="3"/>
          <w:sz w:val="22"/>
          <w:szCs w:val="22"/>
          <w:lang w:eastAsia="zh-CN" w:bidi="hi-IN"/>
        </w:rPr>
        <w:t>,</w:t>
      </w:r>
      <w:r w:rsidR="00BA58A8" w:rsidRPr="00BA58A8">
        <w:rPr>
          <w:rFonts w:ascii="Calibri" w:eastAsia="NSimSun" w:hAnsi="Calibri" w:cs="Calibri"/>
          <w:color w:val="000000"/>
          <w:kern w:val="3"/>
          <w:sz w:val="22"/>
          <w:szCs w:val="22"/>
          <w:lang w:eastAsia="zh-CN" w:bidi="hi-IN"/>
        </w:rPr>
        <w:t xml:space="preserve">                                  wynagrodzenie należne </w:t>
      </w:r>
      <w:r>
        <w:rPr>
          <w:rFonts w:ascii="Calibri" w:eastAsia="NSimSun" w:hAnsi="Calibri" w:cs="Calibri"/>
          <w:color w:val="000000"/>
          <w:kern w:val="3"/>
          <w:sz w:val="22"/>
          <w:szCs w:val="22"/>
          <w:lang w:eastAsia="zh-CN" w:bidi="hi-IN"/>
        </w:rPr>
        <w:t>Najemcy</w:t>
      </w:r>
      <w:r w:rsidR="00BA58A8" w:rsidRPr="00BA58A8">
        <w:rPr>
          <w:rFonts w:ascii="Calibri" w:eastAsia="NSimSun" w:hAnsi="Calibri" w:cs="Calibri"/>
          <w:color w:val="000000"/>
          <w:kern w:val="3"/>
          <w:sz w:val="22"/>
          <w:szCs w:val="22"/>
          <w:lang w:eastAsia="zh-CN" w:bidi="hi-IN"/>
        </w:rPr>
        <w:t xml:space="preserve"> zgodnie z umową zostanie podwyższone lub obniżone</w:t>
      </w:r>
      <w:r>
        <w:rPr>
          <w:rFonts w:ascii="Calibri" w:eastAsia="NSimSun" w:hAnsi="Calibri" w:cs="Calibri"/>
          <w:color w:val="000000"/>
          <w:kern w:val="3"/>
          <w:sz w:val="22"/>
          <w:szCs w:val="22"/>
          <w:lang w:eastAsia="zh-CN" w:bidi="hi-IN"/>
        </w:rPr>
        <w:t xml:space="preserve"> </w:t>
      </w:r>
      <w:r w:rsidR="00BA58A8" w:rsidRPr="00BA58A8">
        <w:rPr>
          <w:rFonts w:ascii="Calibri" w:eastAsia="NSimSun" w:hAnsi="Calibri" w:cs="Calibri"/>
          <w:color w:val="000000"/>
          <w:kern w:val="3"/>
          <w:sz w:val="22"/>
          <w:szCs w:val="22"/>
          <w:lang w:eastAsia="zh-CN" w:bidi="hi-IN"/>
        </w:rPr>
        <w:t xml:space="preserve">na pisemny wniosek </w:t>
      </w:r>
      <w:r w:rsidRPr="00E10CA1">
        <w:rPr>
          <w:rFonts w:ascii="Calibri" w:eastAsia="NSimSun" w:hAnsi="Calibri" w:cs="Calibri"/>
          <w:color w:val="000000"/>
          <w:kern w:val="3"/>
          <w:sz w:val="22"/>
          <w:szCs w:val="22"/>
          <w:lang w:eastAsia="zh-CN" w:bidi="hi-IN"/>
        </w:rPr>
        <w:t xml:space="preserve">Najemcy </w:t>
      </w:r>
      <w:r w:rsidR="00BA58A8" w:rsidRPr="00BA58A8">
        <w:rPr>
          <w:rFonts w:ascii="Calibri" w:eastAsia="NSimSun" w:hAnsi="Calibri" w:cs="Calibri"/>
          <w:color w:val="000000"/>
          <w:kern w:val="3"/>
          <w:sz w:val="22"/>
          <w:szCs w:val="22"/>
          <w:lang w:eastAsia="zh-CN" w:bidi="hi-IN"/>
        </w:rPr>
        <w:t xml:space="preserve">o </w:t>
      </w:r>
      <w:r w:rsidRPr="00E10CA1">
        <w:rPr>
          <w:rFonts w:ascii="Calibri" w:eastAsia="NSimSun" w:hAnsi="Calibri" w:cs="Calibri"/>
          <w:color w:val="000000"/>
          <w:kern w:val="3"/>
          <w:sz w:val="22"/>
          <w:szCs w:val="22"/>
          <w:lang w:eastAsia="zh-CN" w:bidi="hi-IN"/>
        </w:rPr>
        <w:t>zmianę stawki czynszu</w:t>
      </w:r>
      <w:r w:rsidR="00BA58A8" w:rsidRPr="00BA58A8">
        <w:rPr>
          <w:rFonts w:ascii="Calibri" w:eastAsia="NSimSun" w:hAnsi="Calibri" w:cs="Calibri"/>
          <w:kern w:val="3"/>
          <w:sz w:val="22"/>
          <w:szCs w:val="22"/>
          <w:lang w:eastAsia="zh-CN" w:bidi="hi-IN"/>
        </w:rPr>
        <w:t xml:space="preserve"> w związku z powyższymi zmianami. Wniosek </w:t>
      </w:r>
      <w:r w:rsidRPr="00E10CA1">
        <w:rPr>
          <w:rFonts w:ascii="Calibri" w:eastAsia="NSimSun" w:hAnsi="Calibri" w:cs="Calibri"/>
          <w:kern w:val="3"/>
          <w:sz w:val="22"/>
          <w:szCs w:val="22"/>
          <w:lang w:eastAsia="zh-CN" w:bidi="hi-IN"/>
        </w:rPr>
        <w:t xml:space="preserve">Najemcy </w:t>
      </w:r>
      <w:r w:rsidR="00BA58A8" w:rsidRPr="00BA58A8">
        <w:rPr>
          <w:rFonts w:ascii="Calibri" w:eastAsia="NSimSun" w:hAnsi="Calibri" w:cs="Calibri"/>
          <w:kern w:val="3"/>
          <w:sz w:val="22"/>
          <w:szCs w:val="22"/>
          <w:lang w:eastAsia="zh-CN" w:bidi="hi-IN"/>
        </w:rPr>
        <w:t>powinien zostać złożony w siedzibie Wydzierżawiającego  i może dotyczyć wyłącznie okresu,</w:t>
      </w:r>
      <w:r w:rsidRPr="00E10CA1">
        <w:rPr>
          <w:rFonts w:ascii="Calibri" w:eastAsia="NSimSun" w:hAnsi="Calibri" w:cs="Calibri"/>
          <w:kern w:val="3"/>
          <w:sz w:val="22"/>
          <w:szCs w:val="22"/>
          <w:lang w:eastAsia="zh-CN" w:bidi="hi-IN"/>
        </w:rPr>
        <w:t xml:space="preserve"> </w:t>
      </w:r>
      <w:r w:rsidR="00BA58A8" w:rsidRPr="00BA58A8">
        <w:rPr>
          <w:rFonts w:ascii="Calibri" w:eastAsia="NSimSun" w:hAnsi="Calibri" w:cs="Calibri"/>
          <w:kern w:val="3"/>
          <w:sz w:val="22"/>
          <w:szCs w:val="22"/>
          <w:lang w:eastAsia="zh-CN" w:bidi="hi-IN"/>
        </w:rPr>
        <w:t xml:space="preserve">po złożeniu wniosku przez </w:t>
      </w:r>
      <w:r w:rsidRPr="00E10CA1">
        <w:rPr>
          <w:rFonts w:ascii="Calibri" w:eastAsia="NSimSun" w:hAnsi="Calibri" w:cs="Calibri"/>
          <w:kern w:val="3"/>
          <w:sz w:val="22"/>
          <w:szCs w:val="22"/>
          <w:lang w:eastAsia="zh-CN" w:bidi="hi-IN"/>
        </w:rPr>
        <w:t>Najemcę</w:t>
      </w:r>
      <w:r w:rsidR="00BA58A8" w:rsidRPr="00BA58A8">
        <w:rPr>
          <w:rFonts w:ascii="Calibri" w:eastAsia="NSimSun" w:hAnsi="Calibri" w:cs="Calibri"/>
          <w:kern w:val="3"/>
          <w:sz w:val="22"/>
          <w:szCs w:val="22"/>
          <w:lang w:eastAsia="zh-CN" w:bidi="hi-IN"/>
        </w:rPr>
        <w:t xml:space="preserve">. We wniosku </w:t>
      </w:r>
      <w:r w:rsidR="005A6B35">
        <w:rPr>
          <w:rFonts w:ascii="Calibri" w:eastAsia="NSimSun" w:hAnsi="Calibri" w:cs="Calibri"/>
          <w:kern w:val="3"/>
          <w:sz w:val="22"/>
          <w:szCs w:val="22"/>
          <w:lang w:eastAsia="zh-CN" w:bidi="hi-IN"/>
        </w:rPr>
        <w:t>Najemca</w:t>
      </w:r>
      <w:r w:rsidR="00BA58A8" w:rsidRPr="00BA58A8">
        <w:rPr>
          <w:rFonts w:ascii="Calibri" w:eastAsia="NSimSun" w:hAnsi="Calibri" w:cs="Calibri"/>
          <w:kern w:val="3"/>
          <w:sz w:val="22"/>
          <w:szCs w:val="22"/>
          <w:lang w:eastAsia="zh-CN" w:bidi="hi-IN"/>
        </w:rPr>
        <w:t xml:space="preserve"> powinien zawrzeć uzasadnienie faktyczne i prawne</w:t>
      </w:r>
      <w:r w:rsidRPr="00E10CA1">
        <w:rPr>
          <w:rFonts w:ascii="Calibri" w:eastAsia="NSimSun" w:hAnsi="Calibri" w:cs="Calibri"/>
          <w:kern w:val="3"/>
          <w:sz w:val="22"/>
          <w:szCs w:val="22"/>
          <w:lang w:eastAsia="zh-CN" w:bidi="hi-IN"/>
        </w:rPr>
        <w:t xml:space="preserve">. </w:t>
      </w:r>
    </w:p>
    <w:p w14:paraId="1163F9E7" w14:textId="77777777" w:rsidR="00BA58A8" w:rsidRDefault="00BA58A8">
      <w:pPr>
        <w:rPr>
          <w:rFonts w:ascii="Arial Narrow" w:eastAsia="Arial Narrow" w:hAnsi="Arial Narrow" w:cs="Arial Narrow"/>
          <w:b/>
          <w:sz w:val="22"/>
          <w:szCs w:val="22"/>
        </w:rPr>
      </w:pPr>
    </w:p>
    <w:p w14:paraId="20E64300" w14:textId="77777777" w:rsidR="00930662" w:rsidRDefault="00930662">
      <w:pPr>
        <w:rPr>
          <w:rFonts w:ascii="Arial Narrow" w:eastAsia="Arial Narrow" w:hAnsi="Arial Narrow" w:cs="Arial Narrow"/>
          <w:b/>
          <w:sz w:val="22"/>
          <w:szCs w:val="22"/>
        </w:rPr>
      </w:pPr>
    </w:p>
    <w:p w14:paraId="26109F25" w14:textId="77777777" w:rsidR="00930662" w:rsidRDefault="00930662">
      <w:pPr>
        <w:rPr>
          <w:rFonts w:ascii="Arial Narrow" w:eastAsia="Arial Narrow" w:hAnsi="Arial Narrow" w:cs="Arial Narrow"/>
          <w:b/>
          <w:sz w:val="22"/>
          <w:szCs w:val="22"/>
        </w:rPr>
      </w:pPr>
    </w:p>
    <w:p w14:paraId="745C8D86" w14:textId="77777777" w:rsidR="00930662" w:rsidRDefault="00930662">
      <w:pPr>
        <w:rPr>
          <w:rFonts w:ascii="Arial Narrow" w:eastAsia="Arial Narrow" w:hAnsi="Arial Narrow" w:cs="Arial Narrow"/>
          <w:b/>
          <w:sz w:val="22"/>
          <w:szCs w:val="22"/>
        </w:rPr>
      </w:pPr>
    </w:p>
    <w:p w14:paraId="4330C5F3" w14:textId="77777777" w:rsidR="00930662" w:rsidRDefault="00930662">
      <w:pPr>
        <w:rPr>
          <w:rFonts w:ascii="Arial Narrow" w:eastAsia="Arial Narrow" w:hAnsi="Arial Narrow" w:cs="Arial Narrow"/>
          <w:b/>
          <w:sz w:val="22"/>
          <w:szCs w:val="22"/>
        </w:rPr>
      </w:pPr>
    </w:p>
    <w:p w14:paraId="17EFB2E9" w14:textId="77777777" w:rsidR="00CD7D56" w:rsidRDefault="00CD7D56">
      <w:pPr>
        <w:rPr>
          <w:rFonts w:ascii="Arial Narrow" w:eastAsia="Arial Narrow" w:hAnsi="Arial Narrow" w:cs="Arial Narrow"/>
          <w:b/>
          <w:sz w:val="22"/>
          <w:szCs w:val="22"/>
        </w:rPr>
      </w:pPr>
    </w:p>
    <w:p w14:paraId="200C354B" w14:textId="77777777" w:rsidR="00CD7D56" w:rsidRDefault="00CD7D56">
      <w:pPr>
        <w:rPr>
          <w:rFonts w:ascii="Arial Narrow" w:eastAsia="Arial Narrow" w:hAnsi="Arial Narrow" w:cs="Arial Narrow"/>
          <w:b/>
          <w:sz w:val="22"/>
          <w:szCs w:val="22"/>
        </w:rPr>
      </w:pPr>
    </w:p>
    <w:p w14:paraId="3A7BBD7F" w14:textId="77777777" w:rsidR="00CD7D56" w:rsidRDefault="00CD7D56">
      <w:pPr>
        <w:rPr>
          <w:rFonts w:ascii="Arial Narrow" w:eastAsia="Arial Narrow" w:hAnsi="Arial Narrow" w:cs="Arial Narrow"/>
          <w:b/>
          <w:sz w:val="22"/>
          <w:szCs w:val="22"/>
        </w:rPr>
      </w:pPr>
    </w:p>
    <w:p w14:paraId="7A4AA593" w14:textId="77777777" w:rsidR="00CD7D56" w:rsidRDefault="00CD7D56">
      <w:pPr>
        <w:rPr>
          <w:rFonts w:ascii="Arial Narrow" w:eastAsia="Arial Narrow" w:hAnsi="Arial Narrow" w:cs="Arial Narrow"/>
          <w:b/>
          <w:sz w:val="22"/>
          <w:szCs w:val="22"/>
        </w:rPr>
      </w:pPr>
    </w:p>
    <w:p w14:paraId="64CA2A43" w14:textId="77777777" w:rsidR="00CD7D56" w:rsidRDefault="00CD7D56">
      <w:pPr>
        <w:rPr>
          <w:rFonts w:ascii="Arial Narrow" w:eastAsia="Arial Narrow" w:hAnsi="Arial Narrow" w:cs="Arial Narrow"/>
          <w:b/>
          <w:sz w:val="22"/>
          <w:szCs w:val="22"/>
        </w:rPr>
      </w:pPr>
    </w:p>
    <w:p w14:paraId="091B5976" w14:textId="77777777" w:rsidR="00930662" w:rsidRDefault="00930662">
      <w:pPr>
        <w:rPr>
          <w:rFonts w:ascii="Arial Narrow" w:eastAsia="Arial Narrow" w:hAnsi="Arial Narrow" w:cs="Arial Narrow"/>
          <w:b/>
          <w:sz w:val="22"/>
          <w:szCs w:val="22"/>
        </w:rPr>
      </w:pPr>
    </w:p>
    <w:p w14:paraId="3DABCD9D" w14:textId="2E474C8C" w:rsidR="00BA58A8" w:rsidRPr="00EE24F7" w:rsidRDefault="00BA58A8" w:rsidP="00EE24F7">
      <w:pPr>
        <w:jc w:val="center"/>
        <w:rPr>
          <w:rFonts w:ascii="Calibri" w:hAnsi="Calibri" w:cs="Calibri"/>
          <w:b/>
          <w:sz w:val="22"/>
          <w:szCs w:val="22"/>
          <w:lang w:eastAsia="ar-SA"/>
        </w:rPr>
      </w:pPr>
      <w:r w:rsidRPr="00BA58A8">
        <w:rPr>
          <w:rFonts w:ascii="Calibri" w:hAnsi="Calibri" w:cs="Calibri"/>
          <w:b/>
          <w:sz w:val="22"/>
          <w:szCs w:val="22"/>
          <w:lang w:eastAsia="ar-SA"/>
        </w:rPr>
        <w:lastRenderedPageBreak/>
        <w:t>§</w:t>
      </w:r>
      <w:r>
        <w:rPr>
          <w:rFonts w:ascii="Calibri" w:hAnsi="Calibri" w:cs="Calibri"/>
          <w:b/>
          <w:sz w:val="22"/>
          <w:szCs w:val="22"/>
          <w:lang w:eastAsia="ar-SA"/>
        </w:rPr>
        <w:t>1</w:t>
      </w:r>
      <w:r w:rsidRPr="00BA58A8">
        <w:rPr>
          <w:rFonts w:ascii="Calibri" w:hAnsi="Calibri" w:cs="Calibri"/>
          <w:b/>
          <w:sz w:val="22"/>
          <w:szCs w:val="22"/>
          <w:lang w:eastAsia="ar-SA"/>
        </w:rPr>
        <w:t>9</w:t>
      </w:r>
    </w:p>
    <w:p w14:paraId="72DAF5FE" w14:textId="5564F2B2" w:rsidR="00BA58A8" w:rsidRPr="00BA58A8" w:rsidRDefault="00BA58A8" w:rsidP="00495FCA">
      <w:pPr>
        <w:numPr>
          <w:ilvl w:val="0"/>
          <w:numId w:val="25"/>
        </w:numPr>
        <w:ind w:left="720"/>
        <w:jc w:val="both"/>
        <w:rPr>
          <w:rFonts w:ascii="Calibri" w:hAnsi="Calibri" w:cs="Calibri"/>
          <w:bCs/>
          <w:sz w:val="22"/>
          <w:szCs w:val="22"/>
          <w:lang w:eastAsia="ar-SA"/>
        </w:rPr>
      </w:pPr>
      <w:r w:rsidRPr="00BA58A8">
        <w:rPr>
          <w:rFonts w:ascii="Calibri" w:hAnsi="Calibri" w:cs="Calibri"/>
          <w:bCs/>
          <w:sz w:val="22"/>
          <w:szCs w:val="22"/>
          <w:lang w:eastAsia="ar-SA"/>
        </w:rPr>
        <w:t>Strony zobowiązują się do zachowania poufności  treści niniejszej Umowy oraz wszelkich dokumentów z nią związanych, a także wszelkich informacji handlowych, technicznych, finansowych i innych otrzymanych od drugiej Strony lub uzyskanych od drugiej Strony w trakcie wzajemnej współpracy,</w:t>
      </w:r>
      <w:r w:rsidR="00E10CA1">
        <w:rPr>
          <w:rFonts w:ascii="Calibri" w:hAnsi="Calibri" w:cs="Calibri"/>
          <w:bCs/>
          <w:sz w:val="22"/>
          <w:szCs w:val="22"/>
          <w:lang w:eastAsia="ar-SA"/>
        </w:rPr>
        <w:t xml:space="preserve">                      </w:t>
      </w:r>
      <w:r w:rsidRPr="00BA58A8">
        <w:rPr>
          <w:rFonts w:ascii="Calibri" w:hAnsi="Calibri" w:cs="Calibri"/>
          <w:bCs/>
          <w:sz w:val="22"/>
          <w:szCs w:val="22"/>
          <w:lang w:eastAsia="ar-SA"/>
        </w:rPr>
        <w:t xml:space="preserve"> dalej zwane ,,Informacjami Poufnymi”.</w:t>
      </w:r>
    </w:p>
    <w:p w14:paraId="551BF347" w14:textId="287635FF" w:rsidR="00BA58A8" w:rsidRPr="00BA58A8" w:rsidRDefault="00BA58A8" w:rsidP="00495FCA">
      <w:pPr>
        <w:numPr>
          <w:ilvl w:val="0"/>
          <w:numId w:val="25"/>
        </w:numPr>
        <w:ind w:left="720"/>
        <w:jc w:val="both"/>
        <w:rPr>
          <w:rFonts w:ascii="Calibri" w:hAnsi="Calibri" w:cs="Calibri"/>
          <w:bCs/>
          <w:sz w:val="22"/>
          <w:szCs w:val="22"/>
          <w:lang w:eastAsia="ar-SA"/>
        </w:rPr>
      </w:pPr>
      <w:r w:rsidRPr="00BA58A8">
        <w:rPr>
          <w:rFonts w:ascii="Calibri" w:hAnsi="Calibri" w:cs="Calibri"/>
          <w:bCs/>
          <w:sz w:val="22"/>
          <w:szCs w:val="22"/>
          <w:lang w:eastAsia="ar-SA"/>
        </w:rPr>
        <w:t xml:space="preserve">Informacje Poufne stanowią tajemnicę przedsiębiorstwa w rozumieniu Ustawy </w:t>
      </w:r>
      <w:r w:rsidR="00E10CA1">
        <w:rPr>
          <w:rFonts w:ascii="Calibri" w:hAnsi="Calibri" w:cs="Calibri"/>
          <w:bCs/>
          <w:sz w:val="22"/>
          <w:szCs w:val="22"/>
          <w:lang w:eastAsia="ar-SA"/>
        </w:rPr>
        <w:t xml:space="preserve">                                                                       </w:t>
      </w:r>
      <w:r w:rsidRPr="00BA58A8">
        <w:rPr>
          <w:rFonts w:ascii="Calibri" w:hAnsi="Calibri" w:cs="Calibri"/>
          <w:bCs/>
          <w:sz w:val="22"/>
          <w:szCs w:val="22"/>
          <w:lang w:eastAsia="ar-SA"/>
        </w:rPr>
        <w:t>z dnia 16 kwietnia 1993 r.</w:t>
      </w:r>
      <w:r w:rsidR="0024402E">
        <w:rPr>
          <w:rFonts w:ascii="Calibri" w:hAnsi="Calibri" w:cs="Calibri"/>
          <w:bCs/>
          <w:sz w:val="22"/>
          <w:szCs w:val="22"/>
          <w:lang w:eastAsia="ar-SA"/>
        </w:rPr>
        <w:t xml:space="preserve"> </w:t>
      </w:r>
      <w:r w:rsidRPr="00BA58A8">
        <w:rPr>
          <w:rFonts w:ascii="Calibri" w:hAnsi="Calibri" w:cs="Calibri"/>
          <w:bCs/>
          <w:sz w:val="22"/>
          <w:szCs w:val="22"/>
          <w:lang w:eastAsia="ar-SA"/>
        </w:rPr>
        <w:t>o zwalczaniu nieuczciwej konkurencji.</w:t>
      </w:r>
    </w:p>
    <w:p w14:paraId="2C50DB1D" w14:textId="77777777" w:rsidR="00BA58A8" w:rsidRPr="00BA58A8" w:rsidRDefault="00BA58A8" w:rsidP="00495FCA">
      <w:pPr>
        <w:numPr>
          <w:ilvl w:val="0"/>
          <w:numId w:val="25"/>
        </w:numPr>
        <w:ind w:left="720"/>
        <w:jc w:val="both"/>
        <w:rPr>
          <w:rFonts w:ascii="Calibri" w:hAnsi="Calibri" w:cs="Calibri"/>
          <w:bCs/>
          <w:sz w:val="22"/>
          <w:szCs w:val="22"/>
          <w:lang w:eastAsia="ar-SA"/>
        </w:rPr>
      </w:pPr>
      <w:r w:rsidRPr="00BA58A8">
        <w:rPr>
          <w:rFonts w:ascii="Calibri" w:hAnsi="Calibri" w:cs="Calibri"/>
          <w:bCs/>
          <w:sz w:val="22"/>
          <w:szCs w:val="22"/>
          <w:lang w:eastAsia="ar-SA"/>
        </w:rPr>
        <w:t xml:space="preserve">Każda ze Stron zobowiązuje się do podjęcia odpowiednich działań w celu prawidłowego wykonywania zobowiązań, o których mowa w ust. 1 i 2 powyżej przez pracowników, współpracowników i innych osób, które mogą mieć dostęp do Informacji Poufnych. </w:t>
      </w:r>
    </w:p>
    <w:p w14:paraId="34F2A5BA" w14:textId="77777777" w:rsidR="00BA58A8" w:rsidRPr="00BA58A8" w:rsidRDefault="00BA58A8" w:rsidP="00495FCA">
      <w:pPr>
        <w:numPr>
          <w:ilvl w:val="0"/>
          <w:numId w:val="25"/>
        </w:numPr>
        <w:suppressAutoHyphens w:val="0"/>
        <w:autoSpaceDE w:val="0"/>
        <w:autoSpaceDN w:val="0"/>
        <w:ind w:left="720"/>
        <w:jc w:val="both"/>
        <w:rPr>
          <w:rFonts w:ascii="Calibri" w:hAnsi="Calibri" w:cs="Calibri"/>
          <w:bCs/>
          <w:sz w:val="22"/>
          <w:szCs w:val="22"/>
          <w:lang w:eastAsia="ar-SA"/>
        </w:rPr>
      </w:pPr>
      <w:r w:rsidRPr="00BA58A8">
        <w:rPr>
          <w:rFonts w:ascii="Calibri" w:hAnsi="Calibri" w:cs="Calibri"/>
          <w:bCs/>
          <w:sz w:val="22"/>
          <w:szCs w:val="22"/>
          <w:lang w:eastAsia="ar-SA"/>
        </w:rPr>
        <w:t>Zobowiązania określone w pkt 1 nie mają zastosowania do Informacji Poufnych:</w:t>
      </w:r>
    </w:p>
    <w:p w14:paraId="5BCCA144" w14:textId="77777777" w:rsidR="00BA58A8" w:rsidRPr="00BA58A8" w:rsidRDefault="00BA58A8" w:rsidP="00495FCA">
      <w:pPr>
        <w:numPr>
          <w:ilvl w:val="0"/>
          <w:numId w:val="31"/>
        </w:numPr>
        <w:suppressAutoHyphens w:val="0"/>
        <w:autoSpaceDE w:val="0"/>
        <w:ind w:left="1146"/>
        <w:jc w:val="both"/>
        <w:rPr>
          <w:rFonts w:ascii="Calibri" w:hAnsi="Calibri" w:cs="Calibri"/>
          <w:bCs/>
          <w:sz w:val="22"/>
          <w:szCs w:val="22"/>
          <w:lang w:eastAsia="ar-SA"/>
        </w:rPr>
      </w:pPr>
      <w:r w:rsidRPr="00BA58A8">
        <w:rPr>
          <w:rFonts w:ascii="Calibri" w:hAnsi="Calibri" w:cs="Calibri"/>
          <w:bCs/>
          <w:sz w:val="22"/>
          <w:szCs w:val="22"/>
          <w:lang w:eastAsia="ar-SA"/>
        </w:rPr>
        <w:t>kt</w:t>
      </w:r>
      <w:r w:rsidRPr="00BA58A8">
        <w:rPr>
          <w:rFonts w:ascii="Calibri" w:hAnsi="Calibri" w:cs="Calibri" w:hint="eastAsia"/>
          <w:bCs/>
          <w:sz w:val="22"/>
          <w:szCs w:val="22"/>
          <w:lang w:eastAsia="ar-SA"/>
        </w:rPr>
        <w:t>ó</w:t>
      </w:r>
      <w:r w:rsidRPr="00BA58A8">
        <w:rPr>
          <w:rFonts w:ascii="Calibri" w:hAnsi="Calibri" w:cs="Calibri"/>
          <w:bCs/>
          <w:sz w:val="22"/>
          <w:szCs w:val="22"/>
          <w:lang w:eastAsia="ar-SA"/>
        </w:rPr>
        <w:t>re są w dniu ujawnienia publicznie znane,</w:t>
      </w:r>
    </w:p>
    <w:p w14:paraId="54539F98" w14:textId="77777777" w:rsidR="00BA58A8" w:rsidRPr="00BA58A8" w:rsidRDefault="00BA58A8" w:rsidP="00495FCA">
      <w:pPr>
        <w:numPr>
          <w:ilvl w:val="0"/>
          <w:numId w:val="31"/>
        </w:numPr>
        <w:suppressAutoHyphens w:val="0"/>
        <w:autoSpaceDE w:val="0"/>
        <w:ind w:left="1146"/>
        <w:jc w:val="both"/>
        <w:rPr>
          <w:rFonts w:ascii="Calibri" w:hAnsi="Calibri" w:cs="Calibri"/>
          <w:bCs/>
          <w:sz w:val="22"/>
          <w:szCs w:val="22"/>
          <w:lang w:eastAsia="ar-SA"/>
        </w:rPr>
      </w:pPr>
      <w:r w:rsidRPr="00BA58A8">
        <w:rPr>
          <w:rFonts w:ascii="Calibri" w:hAnsi="Calibri" w:cs="Calibri" w:hint="eastAsia"/>
          <w:bCs/>
          <w:sz w:val="22"/>
          <w:szCs w:val="22"/>
          <w:lang w:eastAsia="ar-SA"/>
        </w:rPr>
        <w:t xml:space="preserve">których ujawnienie wymagane jest od </w:t>
      </w:r>
      <w:r w:rsidRPr="00BA58A8">
        <w:rPr>
          <w:rFonts w:ascii="Calibri" w:hAnsi="Calibri" w:cs="Calibri"/>
          <w:bCs/>
          <w:sz w:val="22"/>
          <w:szCs w:val="22"/>
          <w:lang w:eastAsia="ar-SA"/>
        </w:rPr>
        <w:t>Stron</w:t>
      </w:r>
      <w:r w:rsidRPr="00BA58A8">
        <w:rPr>
          <w:rFonts w:ascii="Calibri" w:hAnsi="Calibri" w:cs="Calibri" w:hint="eastAsia"/>
          <w:bCs/>
          <w:sz w:val="22"/>
          <w:szCs w:val="22"/>
          <w:lang w:eastAsia="ar-SA"/>
        </w:rPr>
        <w:t xml:space="preserve"> na mocy przepisów prawa.</w:t>
      </w:r>
    </w:p>
    <w:p w14:paraId="4752828E" w14:textId="1E26BF04" w:rsidR="006D16B4" w:rsidRPr="00401F62" w:rsidRDefault="00BA58A8" w:rsidP="00495FCA">
      <w:pPr>
        <w:numPr>
          <w:ilvl w:val="0"/>
          <w:numId w:val="25"/>
        </w:numPr>
        <w:suppressAutoHyphens w:val="0"/>
        <w:autoSpaceDE w:val="0"/>
        <w:autoSpaceDN w:val="0"/>
        <w:ind w:left="720"/>
        <w:jc w:val="both"/>
        <w:rPr>
          <w:rFonts w:ascii="Calibri" w:hAnsi="Calibri" w:cs="Calibri"/>
          <w:bCs/>
          <w:sz w:val="22"/>
          <w:szCs w:val="22"/>
          <w:lang w:eastAsia="ar-SA"/>
        </w:rPr>
      </w:pPr>
      <w:r w:rsidRPr="00BA58A8">
        <w:rPr>
          <w:rFonts w:ascii="Calibri" w:hAnsi="Calibri" w:cs="Calibri"/>
          <w:bCs/>
          <w:sz w:val="22"/>
          <w:szCs w:val="22"/>
          <w:lang w:eastAsia="ar-SA"/>
        </w:rPr>
        <w:t xml:space="preserve">Jeżeli Strony zostaną zobowiązane na mocy prawa lub wezwania sądu, organu administracyjnego </w:t>
      </w:r>
      <w:r w:rsidR="0024402E">
        <w:rPr>
          <w:rFonts w:ascii="Calibri" w:hAnsi="Calibri" w:cs="Calibri"/>
          <w:bCs/>
          <w:sz w:val="22"/>
          <w:szCs w:val="22"/>
          <w:lang w:eastAsia="ar-SA"/>
        </w:rPr>
        <w:t xml:space="preserve">                                   </w:t>
      </w:r>
      <w:r w:rsidRPr="00BA58A8">
        <w:rPr>
          <w:rFonts w:ascii="Calibri" w:hAnsi="Calibri" w:cs="Calibri"/>
          <w:bCs/>
          <w:sz w:val="22"/>
          <w:szCs w:val="22"/>
          <w:lang w:eastAsia="ar-SA"/>
        </w:rPr>
        <w:t xml:space="preserve">do ujawnienia jakichkolwiek Informacji Poufnych, w tym przypadku </w:t>
      </w:r>
      <w:r w:rsidR="005A6B35">
        <w:rPr>
          <w:rFonts w:ascii="Calibri" w:hAnsi="Calibri" w:cs="Calibri"/>
          <w:bCs/>
          <w:sz w:val="22"/>
          <w:szCs w:val="22"/>
          <w:lang w:eastAsia="ar-SA"/>
        </w:rPr>
        <w:t>Najemca</w:t>
      </w:r>
      <w:r w:rsidRPr="00BA58A8">
        <w:rPr>
          <w:rFonts w:ascii="Calibri" w:hAnsi="Calibri" w:cs="Calibri"/>
          <w:bCs/>
          <w:sz w:val="22"/>
          <w:szCs w:val="22"/>
          <w:lang w:eastAsia="ar-SA"/>
        </w:rPr>
        <w:t xml:space="preserve"> niezwłocznie zawiadomi </w:t>
      </w:r>
      <w:r w:rsidR="0024402E">
        <w:rPr>
          <w:rFonts w:ascii="Calibri" w:hAnsi="Calibri" w:cs="Calibri"/>
          <w:bCs/>
          <w:sz w:val="22"/>
          <w:szCs w:val="22"/>
          <w:lang w:eastAsia="ar-SA"/>
        </w:rPr>
        <w:t xml:space="preserve">                      </w:t>
      </w:r>
      <w:r w:rsidRPr="00BA58A8">
        <w:rPr>
          <w:rFonts w:ascii="Calibri" w:hAnsi="Calibri" w:cs="Calibri"/>
          <w:bCs/>
          <w:sz w:val="22"/>
          <w:szCs w:val="22"/>
          <w:lang w:eastAsia="ar-SA"/>
        </w:rPr>
        <w:t xml:space="preserve">na piśmie Wydzierżawiającego przed </w:t>
      </w:r>
      <w:r w:rsidRPr="00BA58A8">
        <w:rPr>
          <w:rFonts w:ascii="Calibri" w:hAnsi="Calibri" w:cs="Calibri" w:hint="eastAsia"/>
          <w:bCs/>
          <w:sz w:val="22"/>
          <w:szCs w:val="22"/>
          <w:lang w:eastAsia="ar-SA"/>
        </w:rPr>
        <w:t>dokonaniem ujawnienia.</w:t>
      </w:r>
    </w:p>
    <w:p w14:paraId="547B5EEA" w14:textId="4FDD9BE8" w:rsidR="00BA58A8" w:rsidRDefault="00BA58A8" w:rsidP="00495FCA">
      <w:pPr>
        <w:numPr>
          <w:ilvl w:val="0"/>
          <w:numId w:val="25"/>
        </w:numPr>
        <w:suppressAutoHyphens w:val="0"/>
        <w:autoSpaceDE w:val="0"/>
        <w:autoSpaceDN w:val="0"/>
        <w:ind w:left="720"/>
        <w:jc w:val="both"/>
        <w:rPr>
          <w:rFonts w:ascii="Calibri" w:hAnsi="Calibri" w:cs="Calibri"/>
          <w:bCs/>
          <w:sz w:val="22"/>
          <w:szCs w:val="22"/>
          <w:lang w:eastAsia="ar-SA"/>
        </w:rPr>
      </w:pPr>
      <w:r w:rsidRPr="00BA58A8">
        <w:rPr>
          <w:rFonts w:ascii="Calibri" w:hAnsi="Calibri" w:cs="Calibri"/>
          <w:bCs/>
          <w:sz w:val="22"/>
          <w:szCs w:val="22"/>
          <w:lang w:eastAsia="ar-SA"/>
        </w:rPr>
        <w:t>Strony zobowiązane na mocy prawa lub wezwania sądu do ujawnienia Informacji Poufnych,</w:t>
      </w:r>
      <w:r w:rsidR="0024402E">
        <w:rPr>
          <w:rFonts w:ascii="Calibri" w:hAnsi="Calibri" w:cs="Calibri"/>
          <w:bCs/>
          <w:sz w:val="22"/>
          <w:szCs w:val="22"/>
          <w:lang w:eastAsia="ar-SA"/>
        </w:rPr>
        <w:t xml:space="preserve">                                               </w:t>
      </w:r>
      <w:r w:rsidRPr="00BA58A8">
        <w:rPr>
          <w:rFonts w:ascii="Calibri" w:hAnsi="Calibri" w:cs="Calibri"/>
          <w:bCs/>
          <w:sz w:val="22"/>
          <w:szCs w:val="22"/>
          <w:lang w:eastAsia="ar-SA"/>
        </w:rPr>
        <w:t xml:space="preserve"> będą uprawnione do ujawnienia Informacji Poufnej wyłącznie w zakresie wymaganym prawem</w:t>
      </w:r>
      <w:r w:rsidR="00E10CA1">
        <w:rPr>
          <w:rFonts w:ascii="Calibri" w:hAnsi="Calibri" w:cs="Calibri"/>
          <w:bCs/>
          <w:sz w:val="22"/>
          <w:szCs w:val="22"/>
          <w:lang w:eastAsia="ar-SA"/>
        </w:rPr>
        <w:t xml:space="preserve">                              </w:t>
      </w:r>
      <w:r w:rsidRPr="00BA58A8">
        <w:rPr>
          <w:rFonts w:ascii="Calibri" w:hAnsi="Calibri" w:cs="Calibri"/>
          <w:bCs/>
          <w:sz w:val="22"/>
          <w:szCs w:val="22"/>
          <w:lang w:eastAsia="ar-SA"/>
        </w:rPr>
        <w:t xml:space="preserve"> oraz zobowiązany do podjęcia wszelkich uzasadnionych środk</w:t>
      </w:r>
      <w:r w:rsidRPr="00BA58A8">
        <w:rPr>
          <w:rFonts w:ascii="Calibri" w:hAnsi="Calibri" w:cs="Calibri" w:hint="eastAsia"/>
          <w:bCs/>
          <w:sz w:val="22"/>
          <w:szCs w:val="22"/>
          <w:lang w:eastAsia="ar-SA"/>
        </w:rPr>
        <w:t>ó</w:t>
      </w:r>
      <w:r w:rsidRPr="00BA58A8">
        <w:rPr>
          <w:rFonts w:ascii="Calibri" w:hAnsi="Calibri" w:cs="Calibri"/>
          <w:bCs/>
          <w:sz w:val="22"/>
          <w:szCs w:val="22"/>
          <w:lang w:eastAsia="ar-SA"/>
        </w:rPr>
        <w:t xml:space="preserve">w, mających na celu upewnienie się, </w:t>
      </w:r>
      <w:r w:rsidR="00E10CA1">
        <w:rPr>
          <w:rFonts w:ascii="Calibri" w:hAnsi="Calibri" w:cs="Calibri"/>
          <w:bCs/>
          <w:sz w:val="22"/>
          <w:szCs w:val="22"/>
          <w:lang w:eastAsia="ar-SA"/>
        </w:rPr>
        <w:t xml:space="preserve">                      </w:t>
      </w:r>
      <w:r w:rsidRPr="00BA58A8">
        <w:rPr>
          <w:rFonts w:ascii="Calibri" w:hAnsi="Calibri" w:cs="Calibri"/>
          <w:bCs/>
          <w:sz w:val="22"/>
          <w:szCs w:val="22"/>
          <w:lang w:eastAsia="ar-SA"/>
        </w:rPr>
        <w:t>że Informacje Poufne są traktowane jako poufne.</w:t>
      </w:r>
    </w:p>
    <w:p w14:paraId="1BF50A68" w14:textId="77777777" w:rsidR="00BA58A8" w:rsidRPr="00BA58A8" w:rsidRDefault="00BA58A8" w:rsidP="00BA58A8">
      <w:pPr>
        <w:rPr>
          <w:rFonts w:ascii="Calibri" w:hAnsi="Calibri" w:cs="Calibri"/>
          <w:sz w:val="22"/>
          <w:szCs w:val="22"/>
          <w:lang w:eastAsia="ar-SA"/>
        </w:rPr>
      </w:pPr>
    </w:p>
    <w:p w14:paraId="4E118DDB" w14:textId="7318E4B4" w:rsidR="00B57791" w:rsidRPr="00BA58A8" w:rsidRDefault="00BA58A8" w:rsidP="0041598D">
      <w:pPr>
        <w:jc w:val="center"/>
        <w:rPr>
          <w:rFonts w:ascii="Calibri" w:hAnsi="Calibri" w:cs="Calibri"/>
          <w:b/>
          <w:bCs/>
          <w:sz w:val="22"/>
          <w:szCs w:val="22"/>
          <w:lang w:eastAsia="ar-SA"/>
        </w:rPr>
      </w:pPr>
      <w:bookmarkStart w:id="4" w:name="_Hlk112154232"/>
      <w:r w:rsidRPr="00BA58A8">
        <w:rPr>
          <w:rFonts w:ascii="Calibri" w:hAnsi="Calibri" w:cs="Calibri"/>
          <w:b/>
          <w:bCs/>
          <w:sz w:val="22"/>
          <w:szCs w:val="22"/>
          <w:lang w:eastAsia="ar-SA"/>
        </w:rPr>
        <w:t>§</w:t>
      </w:r>
      <w:r w:rsidR="00EE24F7">
        <w:rPr>
          <w:rFonts w:ascii="Calibri" w:hAnsi="Calibri" w:cs="Calibri"/>
          <w:b/>
          <w:bCs/>
          <w:sz w:val="22"/>
          <w:szCs w:val="22"/>
          <w:lang w:eastAsia="ar-SA"/>
        </w:rPr>
        <w:t>20</w:t>
      </w:r>
    </w:p>
    <w:bookmarkEnd w:id="4"/>
    <w:p w14:paraId="79EE69A7" w14:textId="1A094A1F" w:rsidR="00BA58A8" w:rsidRPr="00BA58A8" w:rsidRDefault="00BA58A8" w:rsidP="00495FCA">
      <w:pPr>
        <w:numPr>
          <w:ilvl w:val="0"/>
          <w:numId w:val="28"/>
        </w:numPr>
        <w:suppressAutoHyphens w:val="0"/>
        <w:overflowPunct w:val="0"/>
        <w:autoSpaceDE w:val="0"/>
        <w:autoSpaceDN w:val="0"/>
        <w:adjustRightInd w:val="0"/>
        <w:jc w:val="both"/>
        <w:textAlignment w:val="baseline"/>
        <w:rPr>
          <w:rFonts w:ascii="Calibri" w:hAnsi="Calibri" w:cs="Calibri"/>
          <w:sz w:val="22"/>
          <w:szCs w:val="22"/>
        </w:rPr>
      </w:pPr>
      <w:r w:rsidRPr="00BA58A8">
        <w:rPr>
          <w:rFonts w:ascii="Calibri" w:hAnsi="Calibri" w:cs="Calibri"/>
          <w:sz w:val="22"/>
          <w:szCs w:val="22"/>
        </w:rPr>
        <w:t>Mając na uwadze, że w związku z niniejszą umową nie dochodzi do powierzenia danych osobowych zgodnie z art. 28 rozporządzenia Parlamentu Europejskiego i Rady (UE) 2016/679  z dnia 27 kwietnia 2016 r.</w:t>
      </w:r>
      <w:r w:rsidR="00EE24F7">
        <w:rPr>
          <w:rFonts w:ascii="Calibri" w:hAnsi="Calibri" w:cs="Calibri"/>
          <w:sz w:val="22"/>
          <w:szCs w:val="22"/>
        </w:rPr>
        <w:t xml:space="preserve">                             </w:t>
      </w:r>
      <w:r w:rsidRPr="00BA58A8">
        <w:rPr>
          <w:rFonts w:ascii="Calibri" w:hAnsi="Calibri" w:cs="Calibri"/>
          <w:sz w:val="22"/>
          <w:szCs w:val="22"/>
        </w:rPr>
        <w:t xml:space="preserve"> w sprawie ochrony osób fizycznych w związku z przetwarzaniem danych osobowych i w sprawie swobodnego przepływu takich danych oraz uchylenia dyrektywy 95/46/WE (ogólne rozporządzenie </w:t>
      </w:r>
      <w:r w:rsidR="0024402E">
        <w:rPr>
          <w:rFonts w:ascii="Calibri" w:hAnsi="Calibri" w:cs="Calibri"/>
          <w:sz w:val="22"/>
          <w:szCs w:val="22"/>
        </w:rPr>
        <w:t xml:space="preserve">                             </w:t>
      </w:r>
      <w:r w:rsidRPr="00BA58A8">
        <w:rPr>
          <w:rFonts w:ascii="Calibri" w:hAnsi="Calibri" w:cs="Calibri"/>
          <w:sz w:val="22"/>
          <w:szCs w:val="22"/>
        </w:rPr>
        <w:t xml:space="preserve">o ochronie danych) (Dz. Urz. UE L 119 z 04.05.2016, str. 1), dalej „RODO”, </w:t>
      </w:r>
      <w:r w:rsidRPr="00BA58A8">
        <w:rPr>
          <w:rFonts w:ascii="Calibri" w:hAnsi="Calibri" w:cs="Calibri"/>
          <w:sz w:val="22"/>
          <w:szCs w:val="22"/>
          <w:lang w:eastAsia="en-US"/>
        </w:rPr>
        <w:t xml:space="preserve">zgodnie z art. 13 ust. 1 i 2 informuje, że: </w:t>
      </w:r>
    </w:p>
    <w:p w14:paraId="4A582666" w14:textId="10EBA56B" w:rsidR="00BA58A8" w:rsidRPr="00BA58A8" w:rsidRDefault="00BA58A8" w:rsidP="00495FCA">
      <w:pPr>
        <w:numPr>
          <w:ilvl w:val="0"/>
          <w:numId w:val="26"/>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administratorem Pani/Pana danych osobowych jest Szpital Miejski w Rudzie Śląskiej Sp. z o.o. </w:t>
      </w:r>
      <w:r w:rsidR="0024402E">
        <w:rPr>
          <w:rFonts w:ascii="Calibri" w:hAnsi="Calibri" w:cs="Calibri"/>
          <w:sz w:val="22"/>
          <w:szCs w:val="22"/>
          <w:lang w:eastAsia="en-US"/>
        </w:rPr>
        <w:t xml:space="preserve">                                  </w:t>
      </w:r>
      <w:r w:rsidRPr="00BA58A8">
        <w:rPr>
          <w:rFonts w:ascii="Calibri" w:hAnsi="Calibri" w:cs="Calibri"/>
          <w:sz w:val="22"/>
          <w:szCs w:val="22"/>
          <w:lang w:eastAsia="en-US"/>
        </w:rPr>
        <w:t>ul. Wincentego Lipa 2, 41-703 Ruda Śląska;</w:t>
      </w:r>
    </w:p>
    <w:p w14:paraId="32C60546" w14:textId="77777777" w:rsidR="00BA58A8" w:rsidRPr="00BA58A8" w:rsidRDefault="00BA58A8" w:rsidP="00495FCA">
      <w:pPr>
        <w:numPr>
          <w:ilvl w:val="0"/>
          <w:numId w:val="26"/>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inspektor ochrony danych osobowych u administratora, adres e-mail: </w:t>
      </w:r>
      <w:hyperlink r:id="rId12" w:tgtFrame="_blank" w:history="1">
        <w:r w:rsidRPr="00BA58A8">
          <w:rPr>
            <w:rFonts w:ascii="Calibri" w:hAnsi="Calibri" w:cs="Calibri"/>
            <w:sz w:val="22"/>
            <w:szCs w:val="22"/>
            <w:u w:val="single"/>
            <w:lang w:eastAsia="en-US"/>
          </w:rPr>
          <w:t>iod@szpitalruda.pl</w:t>
        </w:r>
      </w:hyperlink>
      <w:r w:rsidRPr="00BA58A8">
        <w:rPr>
          <w:rFonts w:ascii="Calibri" w:hAnsi="Calibri" w:cs="Calibri"/>
          <w:sz w:val="22"/>
          <w:szCs w:val="22"/>
          <w:lang w:eastAsia="en-US"/>
        </w:rPr>
        <w:t>;</w:t>
      </w:r>
    </w:p>
    <w:p w14:paraId="71C52FAF" w14:textId="69DB1F1A" w:rsidR="00BA58A8" w:rsidRPr="00BA58A8" w:rsidRDefault="00BA58A8" w:rsidP="00495FCA">
      <w:pPr>
        <w:numPr>
          <w:ilvl w:val="0"/>
          <w:numId w:val="26"/>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inspektor ochrony danych osobowych u </w:t>
      </w:r>
      <w:r w:rsidR="005A6B35">
        <w:rPr>
          <w:rFonts w:ascii="Calibri" w:hAnsi="Calibri" w:cs="Calibri"/>
          <w:sz w:val="22"/>
          <w:szCs w:val="22"/>
          <w:lang w:eastAsia="en-US"/>
        </w:rPr>
        <w:t>najemcy</w:t>
      </w:r>
      <w:r w:rsidRPr="00BA58A8">
        <w:rPr>
          <w:rFonts w:ascii="Calibri" w:hAnsi="Calibri" w:cs="Calibri"/>
          <w:sz w:val="22"/>
          <w:szCs w:val="22"/>
          <w:lang w:eastAsia="en-US"/>
        </w:rPr>
        <w:t>, adres e-mail:. . . . . . . . . . . . . . . . . . . . . . .;</w:t>
      </w:r>
    </w:p>
    <w:p w14:paraId="34C343F0" w14:textId="16DD4EC6" w:rsidR="00BA58A8" w:rsidRPr="00BA58A8" w:rsidRDefault="00BA58A8" w:rsidP="00495FCA">
      <w:pPr>
        <w:numPr>
          <w:ilvl w:val="0"/>
          <w:numId w:val="26"/>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Pani/Pana dane osobowe przetwarzane będą na podstawie art. 6 ust. 1 lit. b RODO  w celu związanym z realizacją niniejszej umowy;</w:t>
      </w:r>
    </w:p>
    <w:p w14:paraId="5C357C83" w14:textId="44B35D02" w:rsidR="009024FA" w:rsidRPr="00B57791" w:rsidRDefault="00BA58A8" w:rsidP="00495FCA">
      <w:pPr>
        <w:numPr>
          <w:ilvl w:val="0"/>
          <w:numId w:val="26"/>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rPr>
        <w:t xml:space="preserve">odbiorcami Pani/Pana danych osobowych będą osoby lub podmioty, upoważnione na podstawie przepisów prawa; </w:t>
      </w:r>
    </w:p>
    <w:p w14:paraId="49E1D0E4" w14:textId="2330DBB8" w:rsidR="00BA58A8" w:rsidRPr="00BA58A8" w:rsidRDefault="00BA58A8" w:rsidP="00495FCA">
      <w:pPr>
        <w:numPr>
          <w:ilvl w:val="0"/>
          <w:numId w:val="26"/>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rPr>
        <w:t xml:space="preserve">Pani/Pana dane osobowe będą przechowywane, przez okres 5 lat od dnia zakończenia umowy, </w:t>
      </w:r>
      <w:r w:rsidR="0024402E">
        <w:rPr>
          <w:rFonts w:ascii="Calibri" w:hAnsi="Calibri" w:cs="Calibri"/>
          <w:sz w:val="22"/>
          <w:szCs w:val="22"/>
        </w:rPr>
        <w:t xml:space="preserve">                                  </w:t>
      </w:r>
      <w:r w:rsidRPr="00BA58A8">
        <w:rPr>
          <w:rFonts w:ascii="Calibri" w:hAnsi="Calibri" w:cs="Calibri"/>
          <w:sz w:val="22"/>
          <w:szCs w:val="22"/>
        </w:rPr>
        <w:t>a następnie przez okres przedawnienia roszczeń, o ile będzie miał zastosowanie;</w:t>
      </w:r>
    </w:p>
    <w:p w14:paraId="7717A573" w14:textId="77777777" w:rsidR="00BA58A8" w:rsidRPr="00BA58A8" w:rsidRDefault="00BA58A8" w:rsidP="00495FCA">
      <w:pPr>
        <w:numPr>
          <w:ilvl w:val="0"/>
          <w:numId w:val="26"/>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rPr>
        <w:t xml:space="preserve">podanie danych osobowych jest niezbędne w celu zawarcia oraz realizacji umowy. </w:t>
      </w:r>
    </w:p>
    <w:p w14:paraId="7DC18E35" w14:textId="42A38893" w:rsidR="0024402E" w:rsidRPr="00BA58A8" w:rsidRDefault="00BA58A8" w:rsidP="00495FCA">
      <w:pPr>
        <w:numPr>
          <w:ilvl w:val="0"/>
          <w:numId w:val="26"/>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w odniesieniu do Pani/Pana danych osobowych decyzje nie będą podejmowane w sposób zautomatyzowany, stosowanie do art. 22 RODO. Administrator nie planuje również przekazywania danych do krajów trzecich;</w:t>
      </w:r>
    </w:p>
    <w:p w14:paraId="0585A81B" w14:textId="77777777" w:rsidR="00BA58A8" w:rsidRPr="00BA58A8" w:rsidRDefault="00BA58A8" w:rsidP="00495FCA">
      <w:pPr>
        <w:numPr>
          <w:ilvl w:val="0"/>
          <w:numId w:val="26"/>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posiada Pani/Pan:</w:t>
      </w:r>
    </w:p>
    <w:p w14:paraId="738EC1BD" w14:textId="77777777" w:rsidR="00BA58A8" w:rsidRPr="00BA58A8" w:rsidRDefault="00BA58A8" w:rsidP="00495FCA">
      <w:pPr>
        <w:numPr>
          <w:ilvl w:val="0"/>
          <w:numId w:val="29"/>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na podstawie art. 15 RODO prawo dostępu do danych osobowych Pani/Pana dotyczących;</w:t>
      </w:r>
    </w:p>
    <w:p w14:paraId="46AB6522" w14:textId="77777777" w:rsidR="00BA58A8" w:rsidRPr="00BA58A8" w:rsidRDefault="00BA58A8" w:rsidP="00495FCA">
      <w:pPr>
        <w:numPr>
          <w:ilvl w:val="0"/>
          <w:numId w:val="29"/>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na podstawie art. 16 RODO prawo do sprostowania Pani/Pana danych osobowych;</w:t>
      </w:r>
    </w:p>
    <w:p w14:paraId="3853AB95" w14:textId="77777777" w:rsidR="00BA58A8" w:rsidRPr="00BA58A8" w:rsidRDefault="00BA58A8" w:rsidP="00495FCA">
      <w:pPr>
        <w:numPr>
          <w:ilvl w:val="0"/>
          <w:numId w:val="29"/>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 xml:space="preserve">na podstawie art. 18 RODO prawo żądania od administratora ograniczenia przetwarzania danych osobowych z zastrzeżeniem przypadków, o których mowa w art. 18 ust. 2 RODO; </w:t>
      </w:r>
    </w:p>
    <w:p w14:paraId="7CEA51FC" w14:textId="65C82285" w:rsidR="00BA58A8" w:rsidRPr="00BA58A8" w:rsidRDefault="00BA58A8" w:rsidP="00495FCA">
      <w:pPr>
        <w:numPr>
          <w:ilvl w:val="0"/>
          <w:numId w:val="29"/>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prawo do wniesienia skargi do Prezesa Urzędu Ochrony Danych Osobowych, gdy uzna Pani/Pan,</w:t>
      </w:r>
      <w:r w:rsidR="0024402E">
        <w:rPr>
          <w:rFonts w:ascii="Calibri" w:hAnsi="Calibri" w:cs="Calibri"/>
          <w:sz w:val="22"/>
          <w:szCs w:val="22"/>
        </w:rPr>
        <w:t xml:space="preserve">                     </w:t>
      </w:r>
      <w:r w:rsidRPr="00BA58A8">
        <w:rPr>
          <w:rFonts w:ascii="Calibri" w:hAnsi="Calibri" w:cs="Calibri"/>
          <w:sz w:val="22"/>
          <w:szCs w:val="22"/>
        </w:rPr>
        <w:t xml:space="preserve"> że przetwarzanie danych osobowych Pani/Pana dotyczących narusza przepisy RODO;</w:t>
      </w:r>
    </w:p>
    <w:p w14:paraId="44582F1A" w14:textId="77777777" w:rsidR="00BA58A8" w:rsidRPr="00BA58A8" w:rsidRDefault="00BA58A8" w:rsidP="00495FCA">
      <w:pPr>
        <w:numPr>
          <w:ilvl w:val="0"/>
          <w:numId w:val="26"/>
        </w:numPr>
        <w:suppressAutoHyphens w:val="0"/>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rPr>
        <w:t xml:space="preserve">w okresie wskazanym w </w:t>
      </w:r>
      <w:proofErr w:type="spellStart"/>
      <w:r w:rsidRPr="00BA58A8">
        <w:rPr>
          <w:rFonts w:ascii="Calibri" w:hAnsi="Calibri" w:cs="Calibri"/>
          <w:sz w:val="22"/>
          <w:szCs w:val="22"/>
        </w:rPr>
        <w:t>ppkt</w:t>
      </w:r>
      <w:proofErr w:type="spellEnd"/>
      <w:r w:rsidRPr="00BA58A8">
        <w:rPr>
          <w:rFonts w:ascii="Calibri" w:hAnsi="Calibri" w:cs="Calibri"/>
          <w:sz w:val="22"/>
          <w:szCs w:val="22"/>
        </w:rPr>
        <w:t xml:space="preserve"> 6) nie przysługuje Pani/Panu:</w:t>
      </w:r>
    </w:p>
    <w:p w14:paraId="0613CA59" w14:textId="77777777" w:rsidR="00BA58A8" w:rsidRPr="00BA58A8" w:rsidRDefault="00BA58A8" w:rsidP="00495FCA">
      <w:pPr>
        <w:numPr>
          <w:ilvl w:val="0"/>
          <w:numId w:val="30"/>
        </w:numPr>
        <w:suppressAutoHyphens w:val="0"/>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rPr>
        <w:t>w związku z art. 17 ust. 3 lit. b, d lub e RODO prawo do usunięcia danych osobowych;</w:t>
      </w:r>
    </w:p>
    <w:p w14:paraId="404659E6" w14:textId="77777777" w:rsidR="00BA58A8" w:rsidRPr="00BA58A8" w:rsidRDefault="00BA58A8" w:rsidP="00495FCA">
      <w:pPr>
        <w:numPr>
          <w:ilvl w:val="0"/>
          <w:numId w:val="30"/>
        </w:numPr>
        <w:suppressAutoHyphens w:val="0"/>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rPr>
        <w:t>prawo do przenoszenia danych osobowych, o którym mowa w art. 20 RODO;</w:t>
      </w:r>
    </w:p>
    <w:p w14:paraId="65F3B4C7" w14:textId="7E86ADA1" w:rsidR="00BA58A8" w:rsidRPr="00BA58A8" w:rsidRDefault="00BA58A8" w:rsidP="00495FCA">
      <w:pPr>
        <w:numPr>
          <w:ilvl w:val="0"/>
          <w:numId w:val="30"/>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 xml:space="preserve">na podstawie art. 21 RODO prawo sprzeciwu, wobec przetwarzania danych osobowych, </w:t>
      </w:r>
      <w:r w:rsidR="0024402E">
        <w:rPr>
          <w:rFonts w:ascii="Calibri" w:hAnsi="Calibri" w:cs="Calibri"/>
          <w:sz w:val="22"/>
          <w:szCs w:val="22"/>
        </w:rPr>
        <w:t xml:space="preserve">                                 </w:t>
      </w:r>
      <w:r w:rsidRPr="00BA58A8">
        <w:rPr>
          <w:rFonts w:ascii="Calibri" w:hAnsi="Calibri" w:cs="Calibri"/>
          <w:sz w:val="22"/>
          <w:szCs w:val="22"/>
        </w:rPr>
        <w:t xml:space="preserve">gdyż podstawą prawną przetwarzania Pani/Pana danych osobowych jest art. 6 ust. 1 lit. c RODO. </w:t>
      </w:r>
    </w:p>
    <w:p w14:paraId="516B2988" w14:textId="77777777" w:rsidR="00BA58A8" w:rsidRPr="00BA58A8" w:rsidRDefault="00BA58A8" w:rsidP="00495FCA">
      <w:pPr>
        <w:numPr>
          <w:ilvl w:val="0"/>
          <w:numId w:val="26"/>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 xml:space="preserve">Realizacja praw o których mowa w </w:t>
      </w:r>
      <w:proofErr w:type="spellStart"/>
      <w:r w:rsidRPr="00BA58A8">
        <w:rPr>
          <w:rFonts w:ascii="Calibri" w:hAnsi="Calibri" w:cs="Calibri"/>
          <w:sz w:val="22"/>
          <w:szCs w:val="22"/>
        </w:rPr>
        <w:t>ppkt</w:t>
      </w:r>
      <w:proofErr w:type="spellEnd"/>
      <w:r w:rsidRPr="00BA58A8">
        <w:rPr>
          <w:rFonts w:ascii="Calibri" w:hAnsi="Calibri" w:cs="Calibri"/>
          <w:sz w:val="22"/>
          <w:szCs w:val="22"/>
        </w:rPr>
        <w:t xml:space="preserve"> 9) powoduje zakończenie umowy głównej.</w:t>
      </w:r>
    </w:p>
    <w:p w14:paraId="17252E2F" w14:textId="77777777" w:rsidR="00BA58A8" w:rsidRPr="00BA58A8" w:rsidRDefault="00BA58A8" w:rsidP="00495FCA">
      <w:pPr>
        <w:numPr>
          <w:ilvl w:val="0"/>
          <w:numId w:val="27"/>
        </w:numPr>
        <w:tabs>
          <w:tab w:val="clear" w:pos="360"/>
        </w:tabs>
        <w:suppressAutoHyphens w:val="0"/>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lang w:eastAsia="en-US"/>
        </w:rPr>
        <w:lastRenderedPageBreak/>
        <w:t xml:space="preserve">Strony umowy ustalają, że każda ze stron samodzielnie wykona obowiązki informacyjne określone w art. 14 RODO wobec własnych pracowników i osób wskazanych do realizacji umowy, informując o fakcie jej zawarcia oraz przetwarzaniu danych przez drugą stronę umowy; </w:t>
      </w:r>
    </w:p>
    <w:p w14:paraId="08698A82" w14:textId="68ACF1EA" w:rsidR="00BA58A8" w:rsidRPr="00BA58A8" w:rsidRDefault="005A6B35" w:rsidP="00495FCA">
      <w:pPr>
        <w:numPr>
          <w:ilvl w:val="0"/>
          <w:numId w:val="27"/>
        </w:numPr>
        <w:tabs>
          <w:tab w:val="clear" w:pos="360"/>
        </w:tabs>
        <w:suppressAutoHyphens w:val="0"/>
        <w:overflowPunct w:val="0"/>
        <w:autoSpaceDE w:val="0"/>
        <w:autoSpaceDN w:val="0"/>
        <w:adjustRightInd w:val="0"/>
        <w:contextualSpacing/>
        <w:jc w:val="both"/>
        <w:textAlignment w:val="baseline"/>
        <w:rPr>
          <w:rFonts w:ascii="Calibri" w:hAnsi="Calibri" w:cs="Calibri"/>
          <w:sz w:val="22"/>
          <w:szCs w:val="22"/>
        </w:rPr>
      </w:pPr>
      <w:r>
        <w:rPr>
          <w:rFonts w:ascii="Calibri" w:hAnsi="Calibri" w:cs="Calibri"/>
          <w:sz w:val="22"/>
          <w:szCs w:val="22"/>
          <w:lang w:eastAsia="en-US"/>
        </w:rPr>
        <w:t>Najemca</w:t>
      </w:r>
      <w:r w:rsidR="00BA58A8" w:rsidRPr="00BA58A8">
        <w:rPr>
          <w:rFonts w:ascii="Calibri" w:hAnsi="Calibri" w:cs="Calibri"/>
          <w:sz w:val="22"/>
          <w:szCs w:val="22"/>
          <w:lang w:eastAsia="en-US"/>
        </w:rPr>
        <w:t xml:space="preserve"> w szczególności oświadcza, że:</w:t>
      </w:r>
    </w:p>
    <w:p w14:paraId="53F35100" w14:textId="77777777" w:rsidR="00BA58A8" w:rsidRPr="00BA58A8" w:rsidRDefault="00BA58A8" w:rsidP="00495FCA">
      <w:pPr>
        <w:numPr>
          <w:ilvl w:val="1"/>
          <w:numId w:val="27"/>
        </w:numPr>
        <w:suppressAutoHyphens w:val="0"/>
        <w:overflowPunct w:val="0"/>
        <w:autoSpaceDE w:val="0"/>
        <w:autoSpaceDN w:val="0"/>
        <w:adjustRightInd w:val="0"/>
        <w:spacing w:before="100" w:beforeAutospacing="1" w:after="100" w:afterAutospacing="1"/>
        <w:contextualSpacing/>
        <w:jc w:val="both"/>
        <w:textAlignment w:val="baseline"/>
        <w:rPr>
          <w:rFonts w:ascii="Calibri" w:hAnsi="Calibri" w:cs="Calibri"/>
          <w:sz w:val="22"/>
          <w:szCs w:val="22"/>
        </w:rPr>
      </w:pPr>
      <w:r w:rsidRPr="00BA58A8">
        <w:rPr>
          <w:rFonts w:ascii="Calibri" w:hAnsi="Calibri" w:cs="Calibri"/>
          <w:sz w:val="22"/>
          <w:szCs w:val="22"/>
          <w:lang w:eastAsia="en-US"/>
        </w:rPr>
        <w:t>znane są mu wszelkie obowiązki wynikające z obowiązujących przepisów o ochronie danych osobowych mające zastosowanie oraz RODO;</w:t>
      </w:r>
    </w:p>
    <w:p w14:paraId="38775A8C" w14:textId="2759A3DC" w:rsidR="00BA58A8" w:rsidRPr="00BA58A8" w:rsidRDefault="00BA58A8" w:rsidP="00495FCA">
      <w:pPr>
        <w:numPr>
          <w:ilvl w:val="1"/>
          <w:numId w:val="27"/>
        </w:numPr>
        <w:suppressAutoHyphens w:val="0"/>
        <w:overflowPunct w:val="0"/>
        <w:autoSpaceDE w:val="0"/>
        <w:autoSpaceDN w:val="0"/>
        <w:adjustRightInd w:val="0"/>
        <w:spacing w:before="100" w:beforeAutospacing="1" w:after="100" w:afterAutospacing="1"/>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zapewni wystarczające gwarancje wdrożenia odpowiednich środków technicznych   i organizacyjnych, aby przetwarzanie danych osobowych spełniało wymogi wynikające z obowiązujących przepisów </w:t>
      </w:r>
      <w:r w:rsidR="0024402E">
        <w:rPr>
          <w:rFonts w:ascii="Calibri" w:hAnsi="Calibri" w:cs="Calibri"/>
          <w:sz w:val="22"/>
          <w:szCs w:val="22"/>
          <w:lang w:eastAsia="en-US"/>
        </w:rPr>
        <w:t xml:space="preserve">                           </w:t>
      </w:r>
      <w:r w:rsidRPr="00BA58A8">
        <w:rPr>
          <w:rFonts w:ascii="Calibri" w:hAnsi="Calibri" w:cs="Calibri"/>
          <w:sz w:val="22"/>
          <w:szCs w:val="22"/>
          <w:lang w:eastAsia="en-US"/>
        </w:rPr>
        <w:t>o ochronie danych osobowych oraz RODO mających zastosowanie i chroniło prawa osób, których dane dotyczą;</w:t>
      </w:r>
    </w:p>
    <w:p w14:paraId="55D975C3" w14:textId="77777777" w:rsidR="00BA58A8" w:rsidRPr="00BA58A8" w:rsidRDefault="00BA58A8" w:rsidP="00495FCA">
      <w:pPr>
        <w:numPr>
          <w:ilvl w:val="1"/>
          <w:numId w:val="27"/>
        </w:numPr>
        <w:suppressAutoHyphens w:val="0"/>
        <w:overflowPunct w:val="0"/>
        <w:autoSpaceDE w:val="0"/>
        <w:autoSpaceDN w:val="0"/>
        <w:adjustRightInd w:val="0"/>
        <w:spacing w:before="100" w:beforeAutospacing="1" w:after="120"/>
        <w:ind w:left="924" w:hanging="357"/>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w przypadku wystąpienia incydentu związanego z danymi osobowymi każda ze strony będą się wzajemnie informować, na podane adresy email w terminie nieprzekraczającym </w:t>
      </w:r>
      <w:r w:rsidRPr="00BA58A8">
        <w:rPr>
          <w:rFonts w:ascii="Calibri" w:hAnsi="Calibri" w:cs="Calibri"/>
          <w:sz w:val="22"/>
          <w:szCs w:val="22"/>
          <w:lang w:eastAsia="en-US"/>
        </w:rPr>
        <w:br/>
        <w:t>24 godziny od chwili ujawnienia zdarzenia.</w:t>
      </w:r>
    </w:p>
    <w:p w14:paraId="5B6A4C7E" w14:textId="77777777" w:rsidR="006D16B4" w:rsidRPr="00BA58A8" w:rsidRDefault="006D16B4" w:rsidP="00B57791">
      <w:pPr>
        <w:rPr>
          <w:rFonts w:ascii="Calibri" w:hAnsi="Calibri" w:cs="Calibri"/>
          <w:sz w:val="22"/>
          <w:szCs w:val="22"/>
          <w:lang w:eastAsia="ar-SA"/>
        </w:rPr>
      </w:pPr>
    </w:p>
    <w:p w14:paraId="7A74FB20" w14:textId="4EC1E7F9" w:rsidR="00BA58A8" w:rsidRPr="00BA58A8" w:rsidRDefault="00BA58A8" w:rsidP="00BA58A8">
      <w:pPr>
        <w:jc w:val="center"/>
        <w:rPr>
          <w:rFonts w:ascii="Calibri" w:hAnsi="Calibri" w:cs="Calibri"/>
          <w:b/>
          <w:bCs/>
          <w:sz w:val="22"/>
          <w:szCs w:val="22"/>
          <w:lang w:eastAsia="ar-SA"/>
        </w:rPr>
      </w:pPr>
      <w:r w:rsidRPr="00BA58A8">
        <w:rPr>
          <w:rFonts w:ascii="Calibri" w:hAnsi="Calibri" w:cs="Calibri"/>
          <w:b/>
          <w:bCs/>
          <w:sz w:val="22"/>
          <w:szCs w:val="22"/>
          <w:lang w:eastAsia="ar-SA"/>
        </w:rPr>
        <w:t>§</w:t>
      </w:r>
      <w:r w:rsidR="00EE24F7">
        <w:rPr>
          <w:rFonts w:ascii="Calibri" w:hAnsi="Calibri" w:cs="Calibri"/>
          <w:b/>
          <w:bCs/>
          <w:sz w:val="22"/>
          <w:szCs w:val="22"/>
          <w:lang w:eastAsia="ar-SA"/>
        </w:rPr>
        <w:t>2</w:t>
      </w:r>
      <w:r w:rsidR="0041598D">
        <w:rPr>
          <w:rFonts w:ascii="Calibri" w:hAnsi="Calibri" w:cs="Calibri"/>
          <w:b/>
          <w:bCs/>
          <w:sz w:val="22"/>
          <w:szCs w:val="22"/>
          <w:lang w:eastAsia="ar-SA"/>
        </w:rPr>
        <w:t>1</w:t>
      </w:r>
    </w:p>
    <w:p w14:paraId="0464973C" w14:textId="312C2A17" w:rsidR="00E10CA1" w:rsidRPr="006D16B4" w:rsidRDefault="00BA58A8" w:rsidP="006D16B4">
      <w:pPr>
        <w:spacing w:after="160"/>
        <w:jc w:val="center"/>
        <w:rPr>
          <w:rFonts w:ascii="Calibri" w:hAnsi="Calibri" w:cs="Calibri"/>
          <w:sz w:val="22"/>
          <w:szCs w:val="22"/>
          <w:lang w:eastAsia="ar-SA"/>
        </w:rPr>
      </w:pPr>
      <w:r w:rsidRPr="00BA58A8">
        <w:rPr>
          <w:rFonts w:ascii="Calibri" w:hAnsi="Calibri" w:cs="Calibri"/>
          <w:sz w:val="22"/>
          <w:szCs w:val="22"/>
          <w:lang w:eastAsia="ar-SA"/>
        </w:rPr>
        <w:t xml:space="preserve">Cesja wierzytelności </w:t>
      </w:r>
      <w:r w:rsidR="005A6B35">
        <w:rPr>
          <w:rFonts w:ascii="Calibri" w:hAnsi="Calibri" w:cs="Calibri"/>
          <w:sz w:val="22"/>
          <w:szCs w:val="22"/>
          <w:lang w:eastAsia="ar-SA"/>
        </w:rPr>
        <w:t>Najemcy</w:t>
      </w:r>
      <w:r w:rsidRPr="00BA58A8">
        <w:rPr>
          <w:rFonts w:ascii="Calibri" w:hAnsi="Calibri" w:cs="Calibri"/>
          <w:sz w:val="22"/>
          <w:szCs w:val="22"/>
          <w:lang w:eastAsia="ar-SA"/>
        </w:rPr>
        <w:t xml:space="preserve"> wynikających z niniejszej umowy lub przyjęcie </w:t>
      </w:r>
      <w:r w:rsidR="005A6B35">
        <w:rPr>
          <w:rFonts w:ascii="Calibri" w:hAnsi="Calibri" w:cs="Calibri"/>
          <w:sz w:val="22"/>
          <w:szCs w:val="22"/>
          <w:lang w:eastAsia="ar-SA"/>
        </w:rPr>
        <w:t>P</w:t>
      </w:r>
      <w:r w:rsidRPr="00BA58A8">
        <w:rPr>
          <w:rFonts w:ascii="Calibri" w:hAnsi="Calibri" w:cs="Calibri"/>
          <w:sz w:val="22"/>
          <w:szCs w:val="22"/>
          <w:lang w:eastAsia="ar-SA"/>
        </w:rPr>
        <w:t xml:space="preserve">rzez </w:t>
      </w:r>
      <w:r w:rsidR="005A6B35">
        <w:rPr>
          <w:rFonts w:ascii="Calibri" w:hAnsi="Calibri" w:cs="Calibri"/>
          <w:sz w:val="22"/>
          <w:szCs w:val="22"/>
          <w:lang w:eastAsia="ar-SA"/>
        </w:rPr>
        <w:t>Najemcę</w:t>
      </w:r>
      <w:r w:rsidRPr="00BA58A8">
        <w:rPr>
          <w:rFonts w:ascii="Calibri" w:hAnsi="Calibri" w:cs="Calibri"/>
          <w:sz w:val="22"/>
          <w:szCs w:val="22"/>
          <w:lang w:eastAsia="ar-SA"/>
        </w:rPr>
        <w:t xml:space="preserve"> poręczenia tych wierzytelności przez osoby trzecie – bez uprzedniej pisemnej zgody Wydzierżawiającego – jest nieważne.</w:t>
      </w:r>
    </w:p>
    <w:p w14:paraId="0C68EBF0" w14:textId="77777777" w:rsidR="00E10CA1" w:rsidRDefault="00E10CA1" w:rsidP="00BA58A8">
      <w:pPr>
        <w:jc w:val="center"/>
        <w:rPr>
          <w:rFonts w:ascii="Calibri" w:hAnsi="Calibri" w:cs="Calibri"/>
          <w:b/>
          <w:bCs/>
          <w:sz w:val="22"/>
          <w:szCs w:val="22"/>
          <w:lang w:eastAsia="ar-SA"/>
        </w:rPr>
      </w:pPr>
    </w:p>
    <w:p w14:paraId="59FF2A97" w14:textId="44AA5E0A" w:rsidR="00BA58A8" w:rsidRPr="00BA58A8" w:rsidRDefault="00BA58A8" w:rsidP="00BA58A8">
      <w:pPr>
        <w:jc w:val="center"/>
        <w:rPr>
          <w:rFonts w:ascii="Calibri" w:hAnsi="Calibri" w:cs="Calibri"/>
          <w:b/>
          <w:bCs/>
          <w:sz w:val="22"/>
          <w:szCs w:val="22"/>
          <w:lang w:eastAsia="ar-SA"/>
        </w:rPr>
      </w:pPr>
      <w:r w:rsidRPr="00BA58A8">
        <w:rPr>
          <w:rFonts w:ascii="Calibri" w:hAnsi="Calibri" w:cs="Calibri"/>
          <w:b/>
          <w:bCs/>
          <w:sz w:val="22"/>
          <w:szCs w:val="22"/>
          <w:lang w:eastAsia="ar-SA"/>
        </w:rPr>
        <w:sym w:font="Arial Narrow" w:char="00A7"/>
      </w:r>
      <w:r w:rsidR="00EE24F7">
        <w:rPr>
          <w:rFonts w:ascii="Calibri" w:hAnsi="Calibri" w:cs="Calibri"/>
          <w:b/>
          <w:bCs/>
          <w:sz w:val="22"/>
          <w:szCs w:val="22"/>
          <w:lang w:eastAsia="ar-SA"/>
        </w:rPr>
        <w:t>2</w:t>
      </w:r>
      <w:r w:rsidR="0041598D">
        <w:rPr>
          <w:rFonts w:ascii="Calibri" w:hAnsi="Calibri" w:cs="Calibri"/>
          <w:b/>
          <w:bCs/>
          <w:sz w:val="22"/>
          <w:szCs w:val="22"/>
          <w:lang w:eastAsia="ar-SA"/>
        </w:rPr>
        <w:t>2</w:t>
      </w:r>
    </w:p>
    <w:p w14:paraId="2D11CBAE" w14:textId="3F67E000" w:rsidR="00BA58A8" w:rsidRPr="00BA58A8" w:rsidRDefault="00E10CA1" w:rsidP="00E10CA1">
      <w:pPr>
        <w:rPr>
          <w:rFonts w:ascii="Calibri" w:hAnsi="Calibri" w:cs="Calibri"/>
          <w:sz w:val="22"/>
          <w:szCs w:val="22"/>
          <w:lang w:eastAsia="ar-SA"/>
        </w:rPr>
      </w:pPr>
      <w:r>
        <w:rPr>
          <w:rFonts w:ascii="Calibri" w:hAnsi="Calibri" w:cs="Calibri"/>
          <w:sz w:val="22"/>
          <w:szCs w:val="22"/>
          <w:lang w:eastAsia="ar-SA"/>
        </w:rPr>
        <w:t xml:space="preserve">       </w:t>
      </w:r>
      <w:r w:rsidR="00BA58A8" w:rsidRPr="00BA58A8">
        <w:rPr>
          <w:rFonts w:ascii="Calibri" w:hAnsi="Calibri" w:cs="Calibri"/>
          <w:sz w:val="22"/>
          <w:szCs w:val="22"/>
          <w:lang w:eastAsia="ar-SA"/>
        </w:rPr>
        <w:t>Wszelkie zmiany umowy i jej uzupełnienia wymagają formy pisemnej pod rygorem nieważności.</w:t>
      </w:r>
    </w:p>
    <w:p w14:paraId="1EBFB079" w14:textId="77777777" w:rsidR="00BA58A8" w:rsidRPr="00BA58A8" w:rsidRDefault="00BA58A8" w:rsidP="00BA58A8">
      <w:pPr>
        <w:spacing w:after="120"/>
        <w:jc w:val="both"/>
        <w:rPr>
          <w:rFonts w:ascii="Calibri" w:hAnsi="Calibri" w:cs="Calibri"/>
          <w:sz w:val="22"/>
          <w:szCs w:val="22"/>
          <w:lang w:eastAsia="ar-SA"/>
        </w:rPr>
      </w:pPr>
    </w:p>
    <w:p w14:paraId="3AE1D8C4" w14:textId="6638F9A8" w:rsidR="00BA58A8" w:rsidRPr="00BA58A8" w:rsidRDefault="00BA58A8" w:rsidP="00BA58A8">
      <w:pPr>
        <w:spacing w:before="120"/>
        <w:jc w:val="center"/>
        <w:rPr>
          <w:rFonts w:ascii="Calibri" w:hAnsi="Calibri" w:cs="Calibri"/>
          <w:b/>
          <w:bCs/>
          <w:sz w:val="22"/>
          <w:szCs w:val="22"/>
          <w:lang w:eastAsia="ar-SA"/>
        </w:rPr>
      </w:pPr>
      <w:r w:rsidRPr="00BA58A8">
        <w:rPr>
          <w:rFonts w:ascii="Calibri" w:hAnsi="Calibri" w:cs="Calibri"/>
          <w:b/>
          <w:bCs/>
          <w:sz w:val="22"/>
          <w:szCs w:val="22"/>
          <w:lang w:eastAsia="ar-SA"/>
        </w:rPr>
        <w:t>§</w:t>
      </w:r>
      <w:r w:rsidR="00EE24F7">
        <w:rPr>
          <w:rFonts w:ascii="Calibri" w:hAnsi="Calibri" w:cs="Calibri"/>
          <w:b/>
          <w:bCs/>
          <w:sz w:val="22"/>
          <w:szCs w:val="22"/>
          <w:lang w:eastAsia="ar-SA"/>
        </w:rPr>
        <w:t>2</w:t>
      </w:r>
      <w:r w:rsidR="0041598D">
        <w:rPr>
          <w:rFonts w:ascii="Calibri" w:hAnsi="Calibri" w:cs="Calibri"/>
          <w:b/>
          <w:bCs/>
          <w:sz w:val="22"/>
          <w:szCs w:val="22"/>
          <w:lang w:eastAsia="ar-SA"/>
        </w:rPr>
        <w:t>3</w:t>
      </w:r>
    </w:p>
    <w:p w14:paraId="0545A3A2" w14:textId="77777777" w:rsidR="00BA58A8" w:rsidRPr="00BA58A8" w:rsidRDefault="00BA58A8" w:rsidP="00495FCA">
      <w:pPr>
        <w:numPr>
          <w:ilvl w:val="0"/>
          <w:numId w:val="23"/>
        </w:numPr>
        <w:suppressAutoHyphens w:val="0"/>
        <w:overflowPunct w:val="0"/>
        <w:autoSpaceDE w:val="0"/>
        <w:autoSpaceDN w:val="0"/>
        <w:adjustRightInd w:val="0"/>
        <w:ind w:left="357" w:hanging="357"/>
        <w:jc w:val="both"/>
        <w:textAlignment w:val="baseline"/>
        <w:rPr>
          <w:rFonts w:ascii="Calibri" w:hAnsi="Calibri"/>
          <w:sz w:val="22"/>
          <w:szCs w:val="22"/>
        </w:rPr>
      </w:pPr>
      <w:r w:rsidRPr="00BA58A8">
        <w:rPr>
          <w:rFonts w:ascii="Calibri" w:hAnsi="Calibri"/>
          <w:sz w:val="22"/>
          <w:szCs w:val="22"/>
        </w:rPr>
        <w:t xml:space="preserve">Wszelkie spory wynikające z realizacji zapisów niniejszej umowy będą w pierwszej kolejności rozstrzygane na drodze polubownej poprzez przeprowadzenie stosownego, ustawowego postępowania mediacyjnego przed organem (sądem) właściwym według miejsca siedziby </w:t>
      </w:r>
      <w:r w:rsidRPr="00BA58A8">
        <w:rPr>
          <w:rFonts w:ascii="Calibri" w:hAnsi="Calibri" w:cs="Calibri"/>
          <w:sz w:val="22"/>
          <w:szCs w:val="22"/>
          <w:lang w:eastAsia="ar-SA"/>
        </w:rPr>
        <w:t>Wydzierżawiającego.</w:t>
      </w:r>
    </w:p>
    <w:p w14:paraId="0B1A3EB4" w14:textId="3D0F6BC1" w:rsidR="0024402E" w:rsidRPr="00BA58A8" w:rsidRDefault="00BA58A8" w:rsidP="00495FCA">
      <w:pPr>
        <w:numPr>
          <w:ilvl w:val="0"/>
          <w:numId w:val="23"/>
        </w:numPr>
        <w:suppressAutoHyphens w:val="0"/>
        <w:overflowPunct w:val="0"/>
        <w:autoSpaceDE w:val="0"/>
        <w:autoSpaceDN w:val="0"/>
        <w:adjustRightInd w:val="0"/>
        <w:spacing w:after="120"/>
        <w:ind w:left="357" w:hanging="357"/>
        <w:jc w:val="both"/>
        <w:textAlignment w:val="baseline"/>
        <w:rPr>
          <w:rFonts w:ascii="Calibri" w:hAnsi="Calibri"/>
          <w:sz w:val="22"/>
          <w:szCs w:val="22"/>
        </w:rPr>
      </w:pPr>
      <w:r w:rsidRPr="00BA58A8">
        <w:rPr>
          <w:rFonts w:ascii="Calibri" w:hAnsi="Calibri"/>
          <w:sz w:val="22"/>
          <w:szCs w:val="22"/>
        </w:rPr>
        <w:t>Spory, które nie zostaną rozstrzygnięte w drodze postępowania mediacyjnego, o którym mowa</w:t>
      </w:r>
      <w:r w:rsidRPr="00BA58A8">
        <w:rPr>
          <w:rFonts w:ascii="Calibri" w:hAnsi="Calibri"/>
          <w:sz w:val="22"/>
          <w:szCs w:val="22"/>
        </w:rPr>
        <w:br/>
        <w:t xml:space="preserve">w ust. 1, będą ostatecznie rozstrzygane przez sądy powszechne właściwe dla siedziby </w:t>
      </w:r>
      <w:r w:rsidRPr="00BA58A8">
        <w:rPr>
          <w:rFonts w:ascii="Calibri" w:hAnsi="Calibri" w:cs="Calibri"/>
          <w:sz w:val="22"/>
          <w:szCs w:val="22"/>
          <w:lang w:eastAsia="ar-SA"/>
        </w:rPr>
        <w:t>Wydzierżawiającego.</w:t>
      </w:r>
    </w:p>
    <w:p w14:paraId="67963505" w14:textId="77777777" w:rsidR="009024FA" w:rsidRDefault="009024FA" w:rsidP="00BA58A8">
      <w:pPr>
        <w:tabs>
          <w:tab w:val="left" w:pos="4395"/>
        </w:tabs>
        <w:ind w:right="-194"/>
        <w:rPr>
          <w:rFonts w:ascii="Calibri" w:hAnsi="Calibri" w:cs="Calibri"/>
          <w:b/>
          <w:bCs/>
          <w:sz w:val="22"/>
          <w:szCs w:val="22"/>
          <w:lang w:eastAsia="ar-SA"/>
        </w:rPr>
      </w:pPr>
    </w:p>
    <w:p w14:paraId="203AA316" w14:textId="3BC56E62" w:rsidR="00BA58A8" w:rsidRPr="00BA58A8" w:rsidRDefault="00BA58A8" w:rsidP="009024FA">
      <w:pPr>
        <w:tabs>
          <w:tab w:val="left" w:pos="4395"/>
        </w:tabs>
        <w:ind w:right="-194"/>
        <w:jc w:val="center"/>
        <w:rPr>
          <w:rFonts w:ascii="Calibri" w:hAnsi="Calibri" w:cs="Calibri"/>
          <w:b/>
          <w:bCs/>
          <w:sz w:val="22"/>
          <w:szCs w:val="22"/>
          <w:lang w:eastAsia="ar-SA"/>
        </w:rPr>
      </w:pPr>
      <w:r w:rsidRPr="00BA58A8">
        <w:rPr>
          <w:rFonts w:ascii="Calibri" w:hAnsi="Calibri" w:cs="Calibri"/>
          <w:b/>
          <w:bCs/>
          <w:sz w:val="22"/>
          <w:szCs w:val="22"/>
          <w:lang w:eastAsia="ar-SA"/>
        </w:rPr>
        <w:t>§</w:t>
      </w:r>
      <w:r w:rsidR="00EE24F7">
        <w:rPr>
          <w:rFonts w:ascii="Calibri" w:hAnsi="Calibri" w:cs="Calibri"/>
          <w:b/>
          <w:bCs/>
          <w:sz w:val="22"/>
          <w:szCs w:val="22"/>
          <w:lang w:eastAsia="ar-SA"/>
        </w:rPr>
        <w:t>2</w:t>
      </w:r>
      <w:r w:rsidR="0041598D">
        <w:rPr>
          <w:rFonts w:ascii="Calibri" w:hAnsi="Calibri" w:cs="Calibri"/>
          <w:b/>
          <w:bCs/>
          <w:sz w:val="22"/>
          <w:szCs w:val="22"/>
          <w:lang w:eastAsia="ar-SA"/>
        </w:rPr>
        <w:t>4</w:t>
      </w:r>
    </w:p>
    <w:p w14:paraId="048F3486" w14:textId="77777777" w:rsidR="00BA58A8" w:rsidRPr="00BA58A8" w:rsidRDefault="00BA58A8" w:rsidP="00495FCA">
      <w:pPr>
        <w:numPr>
          <w:ilvl w:val="6"/>
          <w:numId w:val="22"/>
        </w:numPr>
        <w:jc w:val="both"/>
        <w:rPr>
          <w:rFonts w:ascii="Calibri" w:hAnsi="Calibri" w:cs="Calibri"/>
          <w:sz w:val="22"/>
          <w:szCs w:val="22"/>
          <w:lang w:eastAsia="ar-SA"/>
        </w:rPr>
      </w:pPr>
      <w:r w:rsidRPr="00BA58A8">
        <w:rPr>
          <w:rFonts w:ascii="Calibri" w:hAnsi="Calibri" w:cs="Calibri"/>
          <w:sz w:val="22"/>
          <w:szCs w:val="22"/>
          <w:lang w:eastAsia="ar-SA"/>
        </w:rPr>
        <w:t>W sprawach nie uregulowanych niniejszą umową zastosowanie mają przepisy Kodeksu cywilnego oraz inne powszechnie obowiązujące.</w:t>
      </w:r>
    </w:p>
    <w:p w14:paraId="04DEAEA2" w14:textId="1799BC7F" w:rsidR="00BA58A8" w:rsidRPr="00BA58A8" w:rsidRDefault="00E10CA1" w:rsidP="00495FCA">
      <w:pPr>
        <w:numPr>
          <w:ilvl w:val="6"/>
          <w:numId w:val="22"/>
        </w:numPr>
        <w:jc w:val="both"/>
        <w:rPr>
          <w:rFonts w:ascii="Calibri" w:hAnsi="Calibri" w:cs="Calibri"/>
          <w:sz w:val="22"/>
          <w:szCs w:val="22"/>
          <w:lang w:eastAsia="ar-SA"/>
        </w:rPr>
      </w:pPr>
      <w:r>
        <w:rPr>
          <w:rFonts w:ascii="Calibri" w:hAnsi="Calibri" w:cs="Calibri"/>
          <w:sz w:val="22"/>
          <w:szCs w:val="22"/>
          <w:lang w:eastAsia="ar-SA"/>
        </w:rPr>
        <w:t>Najemca</w:t>
      </w:r>
      <w:r w:rsidR="00BA58A8" w:rsidRPr="00BA58A8">
        <w:rPr>
          <w:rFonts w:ascii="Calibri" w:hAnsi="Calibri" w:cs="Calibri"/>
          <w:sz w:val="22"/>
          <w:szCs w:val="22"/>
          <w:lang w:eastAsia="ar-SA"/>
        </w:rPr>
        <w:t xml:space="preserve"> oświadcza, że posiada/nie posiada status dużego przedsiębiorcy w rozumieniu przepisów ustawy</w:t>
      </w:r>
      <w:r w:rsidR="00D83992">
        <w:rPr>
          <w:rFonts w:ascii="Calibri" w:hAnsi="Calibri" w:cs="Calibri"/>
          <w:sz w:val="22"/>
          <w:szCs w:val="22"/>
          <w:lang w:eastAsia="ar-SA"/>
        </w:rPr>
        <w:t xml:space="preserve">          </w:t>
      </w:r>
      <w:r w:rsidR="00BA58A8" w:rsidRPr="00BA58A8">
        <w:rPr>
          <w:rFonts w:ascii="Calibri" w:hAnsi="Calibri" w:cs="Calibri"/>
          <w:sz w:val="22"/>
          <w:szCs w:val="22"/>
          <w:lang w:eastAsia="ar-SA"/>
        </w:rPr>
        <w:t xml:space="preserve"> z dnia 8 marca 2013 r. o przeciwdziałaniu nadmiernym opóźnieniom w transakcjach handlowych,</w:t>
      </w:r>
      <w:r w:rsidR="0024402E">
        <w:rPr>
          <w:rFonts w:ascii="Calibri" w:hAnsi="Calibri" w:cs="Calibri"/>
          <w:sz w:val="22"/>
          <w:szCs w:val="22"/>
          <w:lang w:eastAsia="ar-SA"/>
        </w:rPr>
        <w:t xml:space="preserve">                                     </w:t>
      </w:r>
      <w:r w:rsidR="00BA58A8" w:rsidRPr="00BA58A8">
        <w:rPr>
          <w:rFonts w:ascii="Calibri" w:hAnsi="Calibri" w:cs="Calibri"/>
          <w:sz w:val="22"/>
          <w:szCs w:val="22"/>
          <w:lang w:eastAsia="ar-SA"/>
        </w:rPr>
        <w:t xml:space="preserve"> a niniejsze oświadczenie składane jest zgodnie z wymogiem wynikającym z art. 4 c) tej ustawy.</w:t>
      </w:r>
    </w:p>
    <w:p w14:paraId="796CD188" w14:textId="5A618006" w:rsidR="0024402E" w:rsidRDefault="00BA58A8" w:rsidP="00495FCA">
      <w:pPr>
        <w:numPr>
          <w:ilvl w:val="6"/>
          <w:numId w:val="22"/>
        </w:numPr>
        <w:spacing w:after="120"/>
        <w:ind w:left="357" w:hanging="357"/>
        <w:jc w:val="both"/>
        <w:rPr>
          <w:rFonts w:ascii="Calibri" w:hAnsi="Calibri" w:cs="Calibri"/>
          <w:sz w:val="22"/>
          <w:szCs w:val="22"/>
          <w:lang w:eastAsia="ar-SA"/>
        </w:rPr>
      </w:pPr>
      <w:r w:rsidRPr="00BA58A8">
        <w:rPr>
          <w:rFonts w:ascii="Calibri" w:hAnsi="Calibri" w:cs="Calibri"/>
          <w:sz w:val="22"/>
          <w:szCs w:val="22"/>
          <w:lang w:eastAsia="ar-SA"/>
        </w:rPr>
        <w:t xml:space="preserve">Wydzierżawiający oświadcza, że posiada status dużego przedsiębiorcy w rozumieniu przepisów </w:t>
      </w:r>
      <w:r w:rsidR="0024402E">
        <w:rPr>
          <w:rFonts w:ascii="Calibri" w:hAnsi="Calibri" w:cs="Calibri"/>
          <w:sz w:val="22"/>
          <w:szCs w:val="22"/>
          <w:lang w:eastAsia="ar-SA"/>
        </w:rPr>
        <w:t xml:space="preserve">                                </w:t>
      </w:r>
      <w:r w:rsidRPr="00BA58A8">
        <w:rPr>
          <w:rFonts w:ascii="Calibri" w:hAnsi="Calibri" w:cs="Calibri"/>
          <w:sz w:val="22"/>
          <w:szCs w:val="22"/>
          <w:lang w:eastAsia="ar-SA"/>
        </w:rPr>
        <w:t>ustawy z dnia 8 marca 2013 r. o przeciwdziałaniu nadmiernym opóźnieniom w transakcjach handlowych,</w:t>
      </w:r>
      <w:r w:rsidR="0024402E">
        <w:rPr>
          <w:rFonts w:ascii="Calibri" w:hAnsi="Calibri" w:cs="Calibri"/>
          <w:sz w:val="22"/>
          <w:szCs w:val="22"/>
          <w:lang w:eastAsia="ar-SA"/>
        </w:rPr>
        <w:t xml:space="preserve">                     </w:t>
      </w:r>
      <w:r w:rsidRPr="00BA58A8">
        <w:rPr>
          <w:rFonts w:ascii="Calibri" w:hAnsi="Calibri" w:cs="Calibri"/>
          <w:sz w:val="22"/>
          <w:szCs w:val="22"/>
          <w:lang w:eastAsia="ar-SA"/>
        </w:rPr>
        <w:t xml:space="preserve"> a niniejsze oświadczenie składane jest zgodnie z wymogiem wynikającym z art. 4 c) tej ustawy.</w:t>
      </w:r>
    </w:p>
    <w:p w14:paraId="10E3F747" w14:textId="77777777" w:rsidR="00B57791" w:rsidRPr="001D0A73" w:rsidRDefault="00B57791" w:rsidP="00B57791">
      <w:pPr>
        <w:spacing w:after="120"/>
        <w:jc w:val="both"/>
        <w:rPr>
          <w:rFonts w:ascii="Calibri" w:hAnsi="Calibri" w:cs="Calibri"/>
          <w:sz w:val="22"/>
          <w:szCs w:val="22"/>
          <w:lang w:eastAsia="ar-SA"/>
        </w:rPr>
      </w:pPr>
    </w:p>
    <w:p w14:paraId="7EAEE6AB" w14:textId="4D155F11" w:rsidR="00BA58A8" w:rsidRPr="00BA58A8" w:rsidRDefault="00BA58A8" w:rsidP="00BA58A8">
      <w:pPr>
        <w:jc w:val="center"/>
        <w:rPr>
          <w:rFonts w:ascii="Calibri" w:hAnsi="Calibri" w:cs="Calibri"/>
          <w:b/>
          <w:bCs/>
          <w:sz w:val="22"/>
          <w:szCs w:val="22"/>
          <w:lang w:eastAsia="ar-SA"/>
        </w:rPr>
      </w:pPr>
      <w:r w:rsidRPr="00BA58A8">
        <w:rPr>
          <w:rFonts w:ascii="Calibri" w:hAnsi="Calibri" w:cs="Calibri"/>
          <w:b/>
          <w:bCs/>
          <w:sz w:val="22"/>
          <w:szCs w:val="22"/>
          <w:lang w:eastAsia="ar-SA"/>
        </w:rPr>
        <w:t>§</w:t>
      </w:r>
      <w:r w:rsidR="00EE24F7">
        <w:rPr>
          <w:rFonts w:ascii="Calibri" w:hAnsi="Calibri" w:cs="Calibri"/>
          <w:b/>
          <w:bCs/>
          <w:sz w:val="22"/>
          <w:szCs w:val="22"/>
          <w:lang w:eastAsia="ar-SA"/>
        </w:rPr>
        <w:t>2</w:t>
      </w:r>
      <w:r w:rsidR="0041598D">
        <w:rPr>
          <w:rFonts w:ascii="Calibri" w:hAnsi="Calibri" w:cs="Calibri"/>
          <w:b/>
          <w:bCs/>
          <w:sz w:val="22"/>
          <w:szCs w:val="22"/>
          <w:lang w:eastAsia="ar-SA"/>
        </w:rPr>
        <w:t>5</w:t>
      </w:r>
    </w:p>
    <w:p w14:paraId="16D42F3A" w14:textId="1FF49344" w:rsidR="00BA58A8" w:rsidRPr="00BA58A8" w:rsidRDefault="00BA58A8" w:rsidP="00495FCA">
      <w:pPr>
        <w:numPr>
          <w:ilvl w:val="0"/>
          <w:numId w:val="24"/>
        </w:numPr>
        <w:tabs>
          <w:tab w:val="num" w:pos="360"/>
        </w:tabs>
        <w:suppressAutoHyphens w:val="0"/>
        <w:autoSpaceDE w:val="0"/>
        <w:autoSpaceDN w:val="0"/>
        <w:adjustRightInd w:val="0"/>
        <w:ind w:left="357" w:hanging="357"/>
        <w:jc w:val="both"/>
        <w:rPr>
          <w:rFonts w:ascii="Calibri" w:hAnsi="Calibri" w:cs="Calibri"/>
          <w:sz w:val="22"/>
          <w:szCs w:val="22"/>
          <w:lang w:eastAsia="ar-SA"/>
        </w:rPr>
      </w:pPr>
      <w:r w:rsidRPr="00BA58A8">
        <w:rPr>
          <w:rFonts w:ascii="Calibri" w:hAnsi="Calibri" w:cs="Calibri"/>
          <w:sz w:val="22"/>
          <w:szCs w:val="22"/>
          <w:lang w:eastAsia="ar-SA"/>
        </w:rPr>
        <w:t>W razie ewentualnych sporów wynikłych na tle realizacji niniejszej umowy oraz jakichkolwiek rozbieżności lub roszczeń odnoszących się do przedmiotu umowy lub z niego wynikających, Strony zobowiązują się</w:t>
      </w:r>
      <w:r w:rsidR="0024402E">
        <w:rPr>
          <w:rFonts w:ascii="Calibri" w:hAnsi="Calibri" w:cs="Calibri"/>
          <w:sz w:val="22"/>
          <w:szCs w:val="22"/>
          <w:lang w:eastAsia="ar-SA"/>
        </w:rPr>
        <w:t xml:space="preserve">                                </w:t>
      </w:r>
      <w:r w:rsidRPr="00BA58A8">
        <w:rPr>
          <w:rFonts w:ascii="Calibri" w:hAnsi="Calibri" w:cs="Calibri"/>
          <w:sz w:val="22"/>
          <w:szCs w:val="22"/>
          <w:lang w:eastAsia="ar-SA"/>
        </w:rPr>
        <w:t xml:space="preserve"> do współdziałania celem ich ugodowego rozstrzygnięcia w drodze obopólnego porozumienia. </w:t>
      </w:r>
    </w:p>
    <w:p w14:paraId="30E7EE17" w14:textId="77777777" w:rsidR="00BA58A8" w:rsidRPr="00BA58A8" w:rsidRDefault="00BA58A8" w:rsidP="00495FCA">
      <w:pPr>
        <w:numPr>
          <w:ilvl w:val="0"/>
          <w:numId w:val="24"/>
        </w:numPr>
        <w:tabs>
          <w:tab w:val="num" w:pos="360"/>
        </w:tabs>
        <w:suppressAutoHyphens w:val="0"/>
        <w:autoSpaceDE w:val="0"/>
        <w:autoSpaceDN w:val="0"/>
        <w:adjustRightInd w:val="0"/>
        <w:ind w:left="357" w:hanging="357"/>
        <w:jc w:val="both"/>
        <w:rPr>
          <w:rFonts w:ascii="Calibri" w:hAnsi="Calibri" w:cs="Calibri"/>
          <w:sz w:val="22"/>
          <w:szCs w:val="22"/>
          <w:lang w:eastAsia="ar-SA"/>
        </w:rPr>
      </w:pPr>
      <w:r w:rsidRPr="00BA58A8">
        <w:rPr>
          <w:rFonts w:ascii="Calibri" w:hAnsi="Calibri" w:cs="Calibri"/>
          <w:sz w:val="22"/>
          <w:szCs w:val="22"/>
          <w:lang w:eastAsia="ar-SA"/>
        </w:rPr>
        <w:t>Umowę sporządzono w 2 (dwóch) jednobrzmiących egzemplarzach, po jednym dla każdej ze stron.</w:t>
      </w:r>
    </w:p>
    <w:p w14:paraId="2163D2C3" w14:textId="77777777" w:rsidR="001D0A73" w:rsidRDefault="001D0A73">
      <w:pPr>
        <w:rPr>
          <w:rFonts w:ascii="Arial Narrow" w:eastAsia="Arial Narrow" w:hAnsi="Arial Narrow" w:cs="Arial Narrow"/>
          <w:b/>
          <w:sz w:val="22"/>
          <w:szCs w:val="22"/>
        </w:rPr>
      </w:pPr>
    </w:p>
    <w:p w14:paraId="3F5C0BF2" w14:textId="6766481B" w:rsidR="005C3F6D" w:rsidRDefault="00A61ACE">
      <w:pPr>
        <w:jc w:val="center"/>
        <w:rPr>
          <w:rFonts w:asciiTheme="minorHAnsi" w:hAnsiTheme="minorHAnsi" w:cstheme="minorHAnsi"/>
          <w:b/>
          <w:sz w:val="22"/>
          <w:szCs w:val="22"/>
        </w:rPr>
      </w:pPr>
      <w:r>
        <w:rPr>
          <w:rFonts w:ascii="Arial Narrow" w:eastAsia="Arial Narrow" w:hAnsi="Arial Narrow" w:cs="Arial Narrow"/>
          <w:b/>
          <w:sz w:val="22"/>
          <w:szCs w:val="22"/>
        </w:rPr>
        <w:t>§</w:t>
      </w:r>
      <w:r>
        <w:rPr>
          <w:rFonts w:asciiTheme="minorHAnsi" w:hAnsiTheme="minorHAnsi" w:cstheme="minorHAnsi"/>
          <w:b/>
          <w:sz w:val="22"/>
          <w:szCs w:val="22"/>
        </w:rPr>
        <w:t xml:space="preserve"> </w:t>
      </w:r>
      <w:r w:rsidR="00EE24F7">
        <w:rPr>
          <w:rFonts w:asciiTheme="minorHAnsi" w:hAnsiTheme="minorHAnsi" w:cstheme="minorHAnsi"/>
          <w:b/>
          <w:sz w:val="22"/>
          <w:szCs w:val="22"/>
        </w:rPr>
        <w:t>2</w:t>
      </w:r>
      <w:r w:rsidR="0041598D">
        <w:rPr>
          <w:rFonts w:asciiTheme="minorHAnsi" w:hAnsiTheme="minorHAnsi" w:cstheme="minorHAnsi"/>
          <w:b/>
          <w:sz w:val="22"/>
          <w:szCs w:val="22"/>
        </w:rPr>
        <w:t>6</w:t>
      </w:r>
    </w:p>
    <w:p w14:paraId="4943285E" w14:textId="77777777" w:rsidR="005C3F6D" w:rsidRDefault="00A61ACE" w:rsidP="00495FCA">
      <w:pPr>
        <w:numPr>
          <w:ilvl w:val="0"/>
          <w:numId w:val="34"/>
        </w:numPr>
        <w:suppressAutoHyphens w:val="0"/>
        <w:autoSpaceDE w:val="0"/>
        <w:autoSpaceDN w:val="0"/>
        <w:adjustRightInd w:val="0"/>
        <w:jc w:val="both"/>
        <w:rPr>
          <w:rFonts w:asciiTheme="minorHAnsi" w:hAnsiTheme="minorHAnsi" w:cstheme="minorHAnsi"/>
          <w:sz w:val="22"/>
          <w:szCs w:val="22"/>
        </w:rPr>
      </w:pPr>
      <w:r w:rsidRPr="0024402E">
        <w:rPr>
          <w:rFonts w:ascii="Calibri" w:hAnsi="Calibri" w:cs="Calibri"/>
          <w:sz w:val="22"/>
          <w:szCs w:val="22"/>
          <w:lang w:eastAsia="ar-SA"/>
        </w:rPr>
        <w:t>Integralną</w:t>
      </w:r>
      <w:r>
        <w:rPr>
          <w:rFonts w:asciiTheme="minorHAnsi" w:hAnsiTheme="minorHAnsi" w:cstheme="minorHAnsi"/>
          <w:sz w:val="22"/>
          <w:szCs w:val="22"/>
        </w:rPr>
        <w:t xml:space="preserve"> część umowy stanowi:</w:t>
      </w:r>
    </w:p>
    <w:p w14:paraId="04B2D576" w14:textId="7DB57BDD" w:rsidR="005C3F6D" w:rsidRPr="00432E96" w:rsidRDefault="0024402E" w:rsidP="00432E96">
      <w:pPr>
        <w:tabs>
          <w:tab w:val="left" w:pos="709"/>
        </w:tabs>
        <w:jc w:val="both"/>
        <w:rPr>
          <w:rFonts w:asciiTheme="minorHAnsi" w:hAnsiTheme="minorHAnsi" w:cstheme="minorHAnsi"/>
          <w:sz w:val="22"/>
          <w:szCs w:val="22"/>
        </w:rPr>
      </w:pPr>
      <w:r>
        <w:rPr>
          <w:rFonts w:asciiTheme="minorHAnsi" w:hAnsiTheme="minorHAnsi" w:cstheme="minorHAnsi"/>
          <w:sz w:val="22"/>
          <w:szCs w:val="22"/>
        </w:rPr>
        <w:t xml:space="preserve">       </w:t>
      </w:r>
      <w:r w:rsidR="00A61ACE" w:rsidRPr="0024402E">
        <w:rPr>
          <w:rFonts w:asciiTheme="minorHAnsi" w:hAnsiTheme="minorHAnsi" w:cstheme="minorHAnsi"/>
          <w:sz w:val="22"/>
          <w:szCs w:val="22"/>
        </w:rPr>
        <w:t>Załącznik nr 1 – Formularz ofertowy</w:t>
      </w:r>
    </w:p>
    <w:p w14:paraId="5BB3D254" w14:textId="77777777" w:rsidR="005C3F6D" w:rsidRDefault="005C3F6D">
      <w:pPr>
        <w:rPr>
          <w:rFonts w:asciiTheme="minorHAnsi" w:hAnsiTheme="minorHAnsi" w:cstheme="minorHAnsi"/>
          <w:b/>
          <w:bCs/>
          <w:sz w:val="22"/>
          <w:szCs w:val="22"/>
        </w:rPr>
      </w:pPr>
    </w:p>
    <w:p w14:paraId="1C98BEC7" w14:textId="4E4BFB4B" w:rsidR="005C3F6D" w:rsidRDefault="007B6C8E">
      <w:pPr>
        <w:rPr>
          <w:rFonts w:asciiTheme="minorHAnsi" w:hAnsiTheme="minorHAnsi" w:cstheme="minorHAnsi"/>
          <w:b/>
          <w:bCs/>
          <w:sz w:val="22"/>
          <w:szCs w:val="22"/>
        </w:rPr>
      </w:pPr>
      <w:r>
        <w:rPr>
          <w:rFonts w:asciiTheme="minorHAnsi" w:hAnsiTheme="minorHAnsi" w:cstheme="minorHAnsi"/>
          <w:b/>
          <w:bCs/>
          <w:sz w:val="22"/>
          <w:szCs w:val="22"/>
        </w:rPr>
        <w:t xml:space="preserve">       WYNAJMUJĄCY/WYDZIERŻAWIAJĄCY:                                                                      </w:t>
      </w:r>
      <w:r w:rsidR="00A61ACE">
        <w:rPr>
          <w:rFonts w:asciiTheme="minorHAnsi" w:hAnsiTheme="minorHAnsi" w:cstheme="minorHAnsi"/>
          <w:b/>
          <w:bCs/>
          <w:sz w:val="22"/>
          <w:szCs w:val="22"/>
        </w:rPr>
        <w:t>NAJEMCA:</w:t>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t xml:space="preserve">                            </w:t>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p>
    <w:p w14:paraId="2ADB9F1A" w14:textId="77777777" w:rsidR="005C3F6D" w:rsidRDefault="005C3F6D"/>
    <w:sectPr w:rsidR="005C3F6D">
      <w:footerReference w:type="default" r:id="rId13"/>
      <w:pgSz w:w="11906" w:h="16838"/>
      <w:pgMar w:top="851" w:right="1134" w:bottom="1134" w:left="851" w:header="0" w:footer="0" w:gutter="0"/>
      <w:cols w:space="708"/>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40C8A" w14:textId="77777777" w:rsidR="004561B8" w:rsidRDefault="004561B8">
      <w:r>
        <w:separator/>
      </w:r>
    </w:p>
  </w:endnote>
  <w:endnote w:type="continuationSeparator" w:id="0">
    <w:p w14:paraId="6272B0EC" w14:textId="77777777" w:rsidR="004561B8" w:rsidRDefault="0045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875497"/>
      <w:docPartObj>
        <w:docPartGallery w:val="Page Numbers (Bottom of Page)"/>
        <w:docPartUnique/>
      </w:docPartObj>
    </w:sdtPr>
    <w:sdtEndPr/>
    <w:sdtContent>
      <w:p w14:paraId="771A6B7F" w14:textId="77777777" w:rsidR="005C3F6D" w:rsidRDefault="00A61ACE">
        <w:pPr>
          <w:pStyle w:val="Stopka"/>
          <w:jc w:val="right"/>
        </w:pPr>
        <w:r>
          <w:fldChar w:fldCharType="begin"/>
        </w:r>
        <w:r>
          <w:instrText>PAGE</w:instrText>
        </w:r>
        <w:r>
          <w:fldChar w:fldCharType="separate"/>
        </w:r>
        <w:r>
          <w:t>9</w:t>
        </w:r>
        <w:r>
          <w:fldChar w:fldCharType="end"/>
        </w:r>
      </w:p>
    </w:sdtContent>
  </w:sdt>
  <w:p w14:paraId="4B9ACCBD" w14:textId="77777777" w:rsidR="005C3F6D" w:rsidRDefault="005C3F6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42159" w14:textId="77777777" w:rsidR="004561B8" w:rsidRDefault="004561B8">
      <w:r>
        <w:separator/>
      </w:r>
    </w:p>
  </w:footnote>
  <w:footnote w:type="continuationSeparator" w:id="0">
    <w:p w14:paraId="6BA38A8F" w14:textId="77777777" w:rsidR="004561B8" w:rsidRDefault="004561B8">
      <w:r>
        <w:continuationSeparator/>
      </w:r>
    </w:p>
  </w:footnote>
  <w:footnote w:id="1">
    <w:p w14:paraId="7D01FA27" w14:textId="77777777" w:rsidR="003F5D54" w:rsidRDefault="003F5D54" w:rsidP="003F5D54">
      <w:pPr>
        <w:pStyle w:val="Tekstprzypisudolnego"/>
        <w:rPr>
          <w:rFonts w:ascii="Calibri" w:hAnsi="Calibri"/>
        </w:rPr>
      </w:pPr>
      <w:r>
        <w:rPr>
          <w:rStyle w:val="Odwoanieprzypisudolnego"/>
        </w:rPr>
        <w:footnoteRef/>
      </w:r>
      <w:r>
        <w:rPr>
          <w:rFonts w:ascii="Calibri" w:hAnsi="Calibri"/>
        </w:rPr>
        <w:t xml:space="preserve"> -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4A26FEC8"/>
    <w:name w:val="WW8Num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hint="default"/>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multilevel"/>
    <w:tmpl w:val="27C045D4"/>
    <w:name w:val="WW8Num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3C317F"/>
    <w:multiLevelType w:val="multilevel"/>
    <w:tmpl w:val="DFCE7EC2"/>
    <w:lvl w:ilvl="0">
      <w:start w:val="1"/>
      <w:numFmt w:val="lowerLetter"/>
      <w:lvlText w:val="%1)"/>
      <w:lvlJc w:val="left"/>
      <w:pPr>
        <w:ind w:left="1080" w:hanging="360"/>
      </w:pPr>
      <w:rPr>
        <w:rFonts w:ascii="Calibri" w:hAnsi="Calibri"/>
        <w:b w:val="0"/>
        <w:bCs/>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2A22D9D"/>
    <w:multiLevelType w:val="multilevel"/>
    <w:tmpl w:val="178A7BC6"/>
    <w:lvl w:ilvl="0">
      <w:start w:val="2"/>
      <w:numFmt w:val="decimal"/>
      <w:lvlText w:val="%1."/>
      <w:lvlJc w:val="left"/>
      <w:pPr>
        <w:tabs>
          <w:tab w:val="num" w:pos="360"/>
        </w:tabs>
        <w:ind w:left="360" w:hanging="360"/>
      </w:pPr>
    </w:lvl>
    <w:lvl w:ilvl="1">
      <w:start w:val="1"/>
      <w:numFmt w:val="decimal"/>
      <w:lvlText w:val="%2)"/>
      <w:lvlJc w:val="left"/>
      <w:pPr>
        <w:tabs>
          <w:tab w:val="num" w:pos="927"/>
        </w:tabs>
        <w:ind w:left="927" w:hanging="360"/>
      </w:pPr>
      <w:rPr>
        <w:rFonts w:ascii="Calibri" w:eastAsia="Times New Roman" w:hAnsi="Calibri" w:cs="Calibri"/>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3C842AC"/>
    <w:multiLevelType w:val="multilevel"/>
    <w:tmpl w:val="FA541AC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 w15:restartNumberingAfterBreak="0">
    <w:nsid w:val="03FE4807"/>
    <w:multiLevelType w:val="hybridMultilevel"/>
    <w:tmpl w:val="06AC30DC"/>
    <w:lvl w:ilvl="0" w:tplc="E0F4AACC">
      <w:start w:val="1"/>
      <w:numFmt w:val="decimal"/>
      <w:lvlText w:val="%1)"/>
      <w:lvlJc w:val="left"/>
      <w:pPr>
        <w:ind w:left="786" w:hanging="360"/>
      </w:pPr>
      <w:rPr>
        <w:rFonts w:ascii="Calibri" w:eastAsia="Times New Roman" w:hAnsi="Calibri"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4DC2730"/>
    <w:multiLevelType w:val="multilevel"/>
    <w:tmpl w:val="2A0C7474"/>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70"/>
        </w:tabs>
        <w:ind w:left="2370" w:hanging="390"/>
      </w:pPr>
      <w:rPr>
        <w:rFonts w:ascii="Calibri" w:hAnsi="Calibri" w:cs="Calibri"/>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8C22C3D"/>
    <w:multiLevelType w:val="multilevel"/>
    <w:tmpl w:val="D19840A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 w15:restartNumberingAfterBreak="0">
    <w:nsid w:val="0A1E4104"/>
    <w:multiLevelType w:val="multilevel"/>
    <w:tmpl w:val="072A1F10"/>
    <w:lvl w:ilvl="0">
      <w:start w:val="1"/>
      <w:numFmt w:val="decimal"/>
      <w:lvlText w:val="%1."/>
      <w:lvlJc w:val="left"/>
      <w:pPr>
        <w:tabs>
          <w:tab w:val="num" w:pos="720"/>
        </w:tabs>
        <w:ind w:left="720" w:hanging="360"/>
      </w:pPr>
      <w:rPr>
        <w:rFonts w:ascii="Calibri" w:hAnsi="Calibri" w:cs="Calibri"/>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A550304"/>
    <w:multiLevelType w:val="multilevel"/>
    <w:tmpl w:val="DFECF18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0" w15:restartNumberingAfterBreak="0">
    <w:nsid w:val="0C4145D5"/>
    <w:multiLevelType w:val="hybridMultilevel"/>
    <w:tmpl w:val="5BCAE8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E5866AD"/>
    <w:multiLevelType w:val="multilevel"/>
    <w:tmpl w:val="A9A25AD4"/>
    <w:lvl w:ilvl="0">
      <w:start w:val="1"/>
      <w:numFmt w:val="decimal"/>
      <w:lvlText w:val="%1."/>
      <w:lvlJc w:val="left"/>
      <w:pPr>
        <w:tabs>
          <w:tab w:val="num" w:pos="360"/>
        </w:tabs>
        <w:ind w:left="360" w:hanging="360"/>
      </w:pPr>
      <w:rPr>
        <w:rFonts w:ascii="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11A40599"/>
    <w:multiLevelType w:val="multilevel"/>
    <w:tmpl w:val="E348D278"/>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50A5628"/>
    <w:multiLevelType w:val="hybridMultilevel"/>
    <w:tmpl w:val="23107DE6"/>
    <w:lvl w:ilvl="0" w:tplc="62A2447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642146B"/>
    <w:multiLevelType w:val="multilevel"/>
    <w:tmpl w:val="16FAE4A8"/>
    <w:lvl w:ilvl="0">
      <w:start w:val="1"/>
      <w:numFmt w:val="decimal"/>
      <w:lvlText w:val="%1."/>
      <w:lvlJc w:val="left"/>
      <w:pPr>
        <w:tabs>
          <w:tab w:val="num" w:pos="2370"/>
        </w:tabs>
        <w:ind w:left="2370" w:hanging="39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773491E"/>
    <w:multiLevelType w:val="hybridMultilevel"/>
    <w:tmpl w:val="732E1572"/>
    <w:lvl w:ilvl="0" w:tplc="FFFFFFFF">
      <w:start w:val="1"/>
      <w:numFmt w:val="decimal"/>
      <w:lvlText w:val="%1."/>
      <w:lvlJc w:val="left"/>
      <w:pPr>
        <w:tabs>
          <w:tab w:val="num" w:pos="360"/>
        </w:tabs>
        <w:ind w:left="360" w:hanging="360"/>
      </w:pPr>
      <w:rPr>
        <w:color w:val="auto"/>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6" w15:restartNumberingAfterBreak="0">
    <w:nsid w:val="209700D1"/>
    <w:multiLevelType w:val="multilevel"/>
    <w:tmpl w:val="1E32C2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456051"/>
    <w:multiLevelType w:val="multilevel"/>
    <w:tmpl w:val="819A7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2862184"/>
    <w:multiLevelType w:val="multilevel"/>
    <w:tmpl w:val="33BAEBBA"/>
    <w:lvl w:ilvl="0">
      <w:start w:val="1"/>
      <w:numFmt w:val="decimal"/>
      <w:lvlText w:val="%1)"/>
      <w:lvlJc w:val="left"/>
      <w:pPr>
        <w:ind w:left="700" w:hanging="360"/>
      </w:pPr>
      <w:rPr>
        <w:rFonts w:asciiTheme="minorHAnsi" w:hAnsiTheme="minorHAnsi" w:cstheme="minorHAnsi" w:hint="default"/>
        <w:sz w:val="22"/>
        <w:szCs w:val="22"/>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9" w15:restartNumberingAfterBreak="0">
    <w:nsid w:val="24B918B0"/>
    <w:multiLevelType w:val="hybridMultilevel"/>
    <w:tmpl w:val="7B68BD4C"/>
    <w:lvl w:ilvl="0" w:tplc="844CFE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CE3B59"/>
    <w:multiLevelType w:val="multilevel"/>
    <w:tmpl w:val="2BA22B52"/>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F615B80"/>
    <w:multiLevelType w:val="hybridMultilevel"/>
    <w:tmpl w:val="0EF418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E6B5DBF"/>
    <w:multiLevelType w:val="multilevel"/>
    <w:tmpl w:val="2EB06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210673"/>
    <w:multiLevelType w:val="hybridMultilevel"/>
    <w:tmpl w:val="4FCA817C"/>
    <w:lvl w:ilvl="0" w:tplc="AF0CC9EA">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24" w15:restartNumberingAfterBreak="0">
    <w:nsid w:val="43857610"/>
    <w:multiLevelType w:val="multilevel"/>
    <w:tmpl w:val="259E6F2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5" w15:restartNumberingAfterBreak="0">
    <w:nsid w:val="43DC0ABA"/>
    <w:multiLevelType w:val="hybridMultilevel"/>
    <w:tmpl w:val="CD467864"/>
    <w:lvl w:ilvl="0" w:tplc="0415000F">
      <w:start w:val="1"/>
      <w:numFmt w:val="decimal"/>
      <w:lvlText w:val="%1."/>
      <w:lvlJc w:val="left"/>
      <w:pPr>
        <w:tabs>
          <w:tab w:val="num" w:pos="720"/>
        </w:tabs>
        <w:ind w:left="720" w:hanging="360"/>
      </w:pPr>
    </w:lvl>
    <w:lvl w:ilvl="1" w:tplc="28AA4778">
      <w:start w:val="1"/>
      <w:numFmt w:val="decimal"/>
      <w:lvlText w:val="%2)"/>
      <w:lvlJc w:val="left"/>
      <w:pPr>
        <w:tabs>
          <w:tab w:val="num" w:pos="1440"/>
        </w:tabs>
        <w:ind w:left="1440" w:hanging="360"/>
      </w:pPr>
      <w:rPr>
        <w:rFonts w:ascii="Calibri" w:eastAsia="Times New Roman" w:hAnsi="Calibri" w:cs="Times New Roman"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6E4599D"/>
    <w:multiLevelType w:val="multilevel"/>
    <w:tmpl w:val="41DE6D4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7" w15:restartNumberingAfterBreak="0">
    <w:nsid w:val="49034C02"/>
    <w:multiLevelType w:val="multilevel"/>
    <w:tmpl w:val="59BC0BBC"/>
    <w:lvl w:ilvl="0">
      <w:start w:val="1"/>
      <w:numFmt w:val="decimal"/>
      <w:lvlText w:val="%1."/>
      <w:lvlJc w:val="left"/>
      <w:pPr>
        <w:ind w:left="283" w:hanging="283"/>
      </w:pPr>
      <w:rPr>
        <w:rFonts w:ascii="Calibri" w:hAnsi="Calibri" w:cs="Calibri"/>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7C141E4"/>
    <w:multiLevelType w:val="hybridMultilevel"/>
    <w:tmpl w:val="F60CAC9A"/>
    <w:lvl w:ilvl="0" w:tplc="25BE3DB8">
      <w:start w:val="1"/>
      <w:numFmt w:val="bullet"/>
      <w:lvlText w:val=""/>
      <w:lvlJc w:val="left"/>
      <w:pPr>
        <w:tabs>
          <w:tab w:val="num" w:pos="784"/>
        </w:tabs>
        <w:ind w:left="784" w:hanging="360"/>
      </w:pPr>
      <w:rPr>
        <w:rFonts w:ascii="Symbol" w:hAnsi="Symbol" w:hint="default"/>
        <w:color w:val="auto"/>
        <w:sz w:val="28"/>
        <w:szCs w:val="28"/>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4A301F"/>
    <w:multiLevelType w:val="multilevel"/>
    <w:tmpl w:val="B8541B62"/>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15:restartNumberingAfterBreak="0">
    <w:nsid w:val="5D67066B"/>
    <w:multiLevelType w:val="multilevel"/>
    <w:tmpl w:val="A9A25AD4"/>
    <w:lvl w:ilvl="0">
      <w:start w:val="1"/>
      <w:numFmt w:val="decimal"/>
      <w:lvlText w:val="%1."/>
      <w:lvlJc w:val="left"/>
      <w:pPr>
        <w:tabs>
          <w:tab w:val="num" w:pos="720"/>
        </w:tabs>
        <w:ind w:left="720" w:hanging="360"/>
      </w:pPr>
      <w:rPr>
        <w:rFonts w:ascii="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1567A46"/>
    <w:multiLevelType w:val="multilevel"/>
    <w:tmpl w:val="3CD8BAF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67765C66"/>
    <w:multiLevelType w:val="multilevel"/>
    <w:tmpl w:val="00421F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68D15562"/>
    <w:multiLevelType w:val="multilevel"/>
    <w:tmpl w:val="C3DC4372"/>
    <w:lvl w:ilvl="0">
      <w:start w:val="1"/>
      <w:numFmt w:val="decimal"/>
      <w:lvlText w:val="%1."/>
      <w:lvlJc w:val="left"/>
      <w:pPr>
        <w:ind w:left="283" w:hanging="283"/>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9193E01"/>
    <w:multiLevelType w:val="hybridMultilevel"/>
    <w:tmpl w:val="EC9A5B1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5" w15:restartNumberingAfterBreak="0">
    <w:nsid w:val="6DEE1372"/>
    <w:multiLevelType w:val="multilevel"/>
    <w:tmpl w:val="5350906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6" w15:restartNumberingAfterBreak="0">
    <w:nsid w:val="702F076F"/>
    <w:multiLevelType w:val="multilevel"/>
    <w:tmpl w:val="E108A7EC"/>
    <w:lvl w:ilvl="0">
      <w:start w:val="1"/>
      <w:numFmt w:val="decimal"/>
      <w:lvlText w:val="%1."/>
      <w:lvlJc w:val="left"/>
      <w:pPr>
        <w:tabs>
          <w:tab w:val="num" w:pos="720"/>
        </w:tabs>
        <w:ind w:left="720" w:hanging="360"/>
      </w:pPr>
      <w:rPr>
        <w:rFonts w:ascii="Calibri" w:hAnsi="Calibri"/>
        <w:color w:val="auto"/>
        <w:sz w:val="22"/>
      </w:rPr>
    </w:lvl>
    <w:lvl w:ilvl="1">
      <w:start w:val="1"/>
      <w:numFmt w:val="decimal"/>
      <w:lvlText w:val="%2)"/>
      <w:lvlJc w:val="left"/>
      <w:pPr>
        <w:tabs>
          <w:tab w:val="num" w:pos="1440"/>
        </w:tabs>
        <w:ind w:left="1440" w:hanging="360"/>
      </w:pPr>
      <w:rPr>
        <w:rFonts w:ascii="Calibri" w:hAnsi="Calibri" w:cs="Times New Roman"/>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05F2F73"/>
    <w:multiLevelType w:val="hybridMultilevel"/>
    <w:tmpl w:val="341EBA02"/>
    <w:lvl w:ilvl="0" w:tplc="C39CF436">
      <w:start w:val="1"/>
      <w:numFmt w:val="decimal"/>
      <w:lvlText w:val="%1. "/>
      <w:lvlJc w:val="left"/>
      <w:pPr>
        <w:ind w:left="360" w:hanging="360"/>
      </w:pPr>
      <w:rPr>
        <w:rFonts w:ascii="Calibri" w:hAnsi="Calibri" w:hint="default"/>
        <w:b w:val="0"/>
        <w:i w:val="0"/>
        <w:sz w:val="22"/>
        <w:szCs w:val="22"/>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0C4645C"/>
    <w:multiLevelType w:val="hybridMultilevel"/>
    <w:tmpl w:val="C16E4B82"/>
    <w:lvl w:ilvl="0" w:tplc="62A2447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710D592F"/>
    <w:multiLevelType w:val="multilevel"/>
    <w:tmpl w:val="F92EE556"/>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290B9A"/>
    <w:multiLevelType w:val="multilevel"/>
    <w:tmpl w:val="27067F54"/>
    <w:lvl w:ilvl="0">
      <w:start w:val="1"/>
      <w:numFmt w:val="decimal"/>
      <w:lvlText w:val="%1."/>
      <w:lvlJc w:val="left"/>
      <w:pPr>
        <w:tabs>
          <w:tab w:val="num" w:pos="720"/>
        </w:tabs>
        <w:ind w:left="720" w:hanging="360"/>
      </w:pPr>
      <w:rPr>
        <w:rFonts w:ascii="Calibri" w:hAnsi="Calibri" w:cs="Calibri"/>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5004598"/>
    <w:multiLevelType w:val="multilevel"/>
    <w:tmpl w:val="2CBC8A6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83C559E"/>
    <w:multiLevelType w:val="multilevel"/>
    <w:tmpl w:val="98B497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85116B5"/>
    <w:multiLevelType w:val="multilevel"/>
    <w:tmpl w:val="B4C0BAE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15:restartNumberingAfterBreak="0">
    <w:nsid w:val="7B2F1292"/>
    <w:multiLevelType w:val="multilevel"/>
    <w:tmpl w:val="9AF4F696"/>
    <w:lvl w:ilvl="0">
      <w:start w:val="1"/>
      <w:numFmt w:val="decimal"/>
      <w:lvlText w:val="%1."/>
      <w:lvlJc w:val="left"/>
      <w:pPr>
        <w:tabs>
          <w:tab w:val="num" w:pos="360"/>
        </w:tabs>
        <w:ind w:left="340" w:hanging="340"/>
      </w:pPr>
      <w:rPr>
        <w:rFonts w:ascii="Calibri" w:hAnsi="Calibri" w:cs="Arial"/>
        <w:b w:val="0"/>
        <w:bCs/>
        <w:i w:val="0"/>
        <w:strike w:val="0"/>
        <w:dstrike w:val="0"/>
        <w:sz w:val="22"/>
        <w:szCs w:val="22"/>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Calibri" w:hAnsi="Calibri"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BCA45F2"/>
    <w:multiLevelType w:val="multilevel"/>
    <w:tmpl w:val="20AA812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6" w15:restartNumberingAfterBreak="0">
    <w:nsid w:val="7F0247C3"/>
    <w:multiLevelType w:val="hybridMultilevel"/>
    <w:tmpl w:val="732E1572"/>
    <w:lvl w:ilvl="0" w:tplc="911C6482">
      <w:start w:val="1"/>
      <w:numFmt w:val="decimal"/>
      <w:lvlText w:val="%1."/>
      <w:lvlJc w:val="left"/>
      <w:pPr>
        <w:tabs>
          <w:tab w:val="num" w:pos="1440"/>
        </w:tabs>
        <w:ind w:left="144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F5C3DE6"/>
    <w:multiLevelType w:val="multilevel"/>
    <w:tmpl w:val="C070FC08"/>
    <w:lvl w:ilvl="0">
      <w:start w:val="1"/>
      <w:numFmt w:val="decimal"/>
      <w:lvlText w:val="%1."/>
      <w:lvlJc w:val="left"/>
      <w:pPr>
        <w:tabs>
          <w:tab w:val="num" w:pos="720"/>
        </w:tabs>
        <w:ind w:left="720" w:hanging="360"/>
      </w:pPr>
      <w:rPr>
        <w:rFonts w:ascii="Calibri" w:hAnsi="Calibri" w:cs="Calibri"/>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878978672">
    <w:abstractNumId w:val="33"/>
  </w:num>
  <w:num w:numId="2" w16cid:durableId="501432130">
    <w:abstractNumId w:val="27"/>
  </w:num>
  <w:num w:numId="3" w16cid:durableId="961037575">
    <w:abstractNumId w:val="44"/>
  </w:num>
  <w:num w:numId="4" w16cid:durableId="825513415">
    <w:abstractNumId w:val="6"/>
  </w:num>
  <w:num w:numId="5" w16cid:durableId="1718822723">
    <w:abstractNumId w:val="40"/>
  </w:num>
  <w:num w:numId="6" w16cid:durableId="619923551">
    <w:abstractNumId w:val="8"/>
  </w:num>
  <w:num w:numId="7" w16cid:durableId="2062705227">
    <w:abstractNumId w:val="12"/>
  </w:num>
  <w:num w:numId="8" w16cid:durableId="1612200093">
    <w:abstractNumId w:val="30"/>
  </w:num>
  <w:num w:numId="9" w16cid:durableId="719675718">
    <w:abstractNumId w:val="47"/>
  </w:num>
  <w:num w:numId="10" w16cid:durableId="1421290183">
    <w:abstractNumId w:val="14"/>
  </w:num>
  <w:num w:numId="11" w16cid:durableId="660622666">
    <w:abstractNumId w:val="18"/>
  </w:num>
  <w:num w:numId="12" w16cid:durableId="478421174">
    <w:abstractNumId w:val="31"/>
  </w:num>
  <w:num w:numId="13" w16cid:durableId="646400668">
    <w:abstractNumId w:val="32"/>
  </w:num>
  <w:num w:numId="14" w16cid:durableId="521434158">
    <w:abstractNumId w:val="35"/>
  </w:num>
  <w:num w:numId="15" w16cid:durableId="178586828">
    <w:abstractNumId w:val="36"/>
  </w:num>
  <w:num w:numId="16" w16cid:durableId="1458061702">
    <w:abstractNumId w:val="17"/>
  </w:num>
  <w:num w:numId="17" w16cid:durableId="1942449897">
    <w:abstractNumId w:val="16"/>
  </w:num>
  <w:num w:numId="18" w16cid:durableId="406848820">
    <w:abstractNumId w:val="28"/>
  </w:num>
  <w:num w:numId="19" w16cid:durableId="1449352094">
    <w:abstractNumId w:val="10"/>
  </w:num>
  <w:num w:numId="20" w16cid:durableId="70735998">
    <w:abstractNumId w:val="19"/>
  </w:num>
  <w:num w:numId="21" w16cid:durableId="3258596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4311759">
    <w:abstractNumId w:val="1"/>
  </w:num>
  <w:num w:numId="23" w16cid:durableId="1778406892">
    <w:abstractNumId w:val="21"/>
  </w:num>
  <w:num w:numId="24" w16cid:durableId="2116363767">
    <w:abstractNumId w:val="46"/>
  </w:num>
  <w:num w:numId="25" w16cid:durableId="369960822">
    <w:abstractNumId w:val="37"/>
  </w:num>
  <w:num w:numId="26" w16cid:durableId="436485867">
    <w:abstractNumId w:val="22"/>
  </w:num>
  <w:num w:numId="27" w16cid:durableId="248583178">
    <w:abstractNumId w:val="3"/>
  </w:num>
  <w:num w:numId="28" w16cid:durableId="2061709973">
    <w:abstractNumId w:val="23"/>
  </w:num>
  <w:num w:numId="29" w16cid:durableId="1145896989">
    <w:abstractNumId w:val="13"/>
  </w:num>
  <w:num w:numId="30" w16cid:durableId="11762685">
    <w:abstractNumId w:val="38"/>
  </w:num>
  <w:num w:numId="31" w16cid:durableId="1117717297">
    <w:abstractNumId w:val="5"/>
  </w:num>
  <w:num w:numId="32" w16cid:durableId="1795176838">
    <w:abstractNumId w:val="0"/>
  </w:num>
  <w:num w:numId="33" w16cid:durableId="1265069685">
    <w:abstractNumId w:val="11"/>
  </w:num>
  <w:num w:numId="34" w16cid:durableId="937325057">
    <w:abstractNumId w:val="15"/>
  </w:num>
  <w:num w:numId="35" w16cid:durableId="908881154">
    <w:abstractNumId w:val="39"/>
  </w:num>
  <w:num w:numId="36" w16cid:durableId="465701501">
    <w:abstractNumId w:val="45"/>
  </w:num>
  <w:num w:numId="37" w16cid:durableId="1896158212">
    <w:abstractNumId w:val="4"/>
  </w:num>
  <w:num w:numId="38" w16cid:durableId="1492139007">
    <w:abstractNumId w:val="41"/>
  </w:num>
  <w:num w:numId="39" w16cid:durableId="2145613052">
    <w:abstractNumId w:val="9"/>
  </w:num>
  <w:num w:numId="40" w16cid:durableId="1308513841">
    <w:abstractNumId w:val="24"/>
  </w:num>
  <w:num w:numId="41" w16cid:durableId="1440563659">
    <w:abstractNumId w:val="29"/>
  </w:num>
  <w:num w:numId="42" w16cid:durableId="662776117">
    <w:abstractNumId w:val="20"/>
  </w:num>
  <w:num w:numId="43" w16cid:durableId="1857575060">
    <w:abstractNumId w:val="26"/>
  </w:num>
  <w:num w:numId="44" w16cid:durableId="1862279373">
    <w:abstractNumId w:val="7"/>
  </w:num>
  <w:num w:numId="45" w16cid:durableId="1321351390">
    <w:abstractNumId w:val="34"/>
  </w:num>
  <w:num w:numId="46" w16cid:durableId="1483698606">
    <w:abstractNumId w:val="42"/>
  </w:num>
  <w:num w:numId="47" w16cid:durableId="2137596297">
    <w:abstractNumId w:val="43"/>
  </w:num>
  <w:num w:numId="48" w16cid:durableId="2018922258">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6D"/>
    <w:rsid w:val="00046343"/>
    <w:rsid w:val="00090C17"/>
    <w:rsid w:val="000B5AEA"/>
    <w:rsid w:val="00107A3B"/>
    <w:rsid w:val="001400CC"/>
    <w:rsid w:val="001520FF"/>
    <w:rsid w:val="00157FD7"/>
    <w:rsid w:val="001A1ACE"/>
    <w:rsid w:val="001A7F95"/>
    <w:rsid w:val="001C37BE"/>
    <w:rsid w:val="001D0A73"/>
    <w:rsid w:val="001F0048"/>
    <w:rsid w:val="001F3931"/>
    <w:rsid w:val="002168B2"/>
    <w:rsid w:val="0024402E"/>
    <w:rsid w:val="00254534"/>
    <w:rsid w:val="00267ECD"/>
    <w:rsid w:val="00272D3D"/>
    <w:rsid w:val="002F4139"/>
    <w:rsid w:val="002F7B45"/>
    <w:rsid w:val="003136AE"/>
    <w:rsid w:val="003666EF"/>
    <w:rsid w:val="003F5D54"/>
    <w:rsid w:val="00401F62"/>
    <w:rsid w:val="00411ACE"/>
    <w:rsid w:val="004130A9"/>
    <w:rsid w:val="0041598D"/>
    <w:rsid w:val="004272A8"/>
    <w:rsid w:val="004300B8"/>
    <w:rsid w:val="00431CCC"/>
    <w:rsid w:val="00432E96"/>
    <w:rsid w:val="00441FF6"/>
    <w:rsid w:val="004561B8"/>
    <w:rsid w:val="00495FCA"/>
    <w:rsid w:val="004A15B1"/>
    <w:rsid w:val="004E52F7"/>
    <w:rsid w:val="005042DF"/>
    <w:rsid w:val="00513B7C"/>
    <w:rsid w:val="00520C79"/>
    <w:rsid w:val="005A6B35"/>
    <w:rsid w:val="005C3F6D"/>
    <w:rsid w:val="005C6A48"/>
    <w:rsid w:val="005C700B"/>
    <w:rsid w:val="005D05E9"/>
    <w:rsid w:val="005F6490"/>
    <w:rsid w:val="006102D0"/>
    <w:rsid w:val="00646B86"/>
    <w:rsid w:val="00652148"/>
    <w:rsid w:val="00684912"/>
    <w:rsid w:val="006A0DF7"/>
    <w:rsid w:val="006B444B"/>
    <w:rsid w:val="006D16B4"/>
    <w:rsid w:val="006E4000"/>
    <w:rsid w:val="007436AC"/>
    <w:rsid w:val="0077025C"/>
    <w:rsid w:val="0077106B"/>
    <w:rsid w:val="0077263B"/>
    <w:rsid w:val="00782594"/>
    <w:rsid w:val="00783F44"/>
    <w:rsid w:val="007A0D89"/>
    <w:rsid w:val="007B6C8E"/>
    <w:rsid w:val="00813CFC"/>
    <w:rsid w:val="00815D80"/>
    <w:rsid w:val="0081740D"/>
    <w:rsid w:val="00817755"/>
    <w:rsid w:val="00861136"/>
    <w:rsid w:val="00881341"/>
    <w:rsid w:val="00884719"/>
    <w:rsid w:val="008A27A9"/>
    <w:rsid w:val="008C14E0"/>
    <w:rsid w:val="008D13AE"/>
    <w:rsid w:val="009024FA"/>
    <w:rsid w:val="00930662"/>
    <w:rsid w:val="00941A8D"/>
    <w:rsid w:val="009441C1"/>
    <w:rsid w:val="009455E2"/>
    <w:rsid w:val="00976287"/>
    <w:rsid w:val="0099050D"/>
    <w:rsid w:val="009D795E"/>
    <w:rsid w:val="009E6FB2"/>
    <w:rsid w:val="00A13A02"/>
    <w:rsid w:val="00A272DB"/>
    <w:rsid w:val="00A40575"/>
    <w:rsid w:val="00A61ACE"/>
    <w:rsid w:val="00A7203E"/>
    <w:rsid w:val="00A73562"/>
    <w:rsid w:val="00AA33F0"/>
    <w:rsid w:val="00AA77F6"/>
    <w:rsid w:val="00AC6C5A"/>
    <w:rsid w:val="00AF2169"/>
    <w:rsid w:val="00AF5252"/>
    <w:rsid w:val="00B032F7"/>
    <w:rsid w:val="00B162CC"/>
    <w:rsid w:val="00B3782C"/>
    <w:rsid w:val="00B50FFA"/>
    <w:rsid w:val="00B5381E"/>
    <w:rsid w:val="00B57791"/>
    <w:rsid w:val="00B976FA"/>
    <w:rsid w:val="00BA02D7"/>
    <w:rsid w:val="00BA58A8"/>
    <w:rsid w:val="00BD2F4C"/>
    <w:rsid w:val="00C40B1E"/>
    <w:rsid w:val="00C41EB4"/>
    <w:rsid w:val="00C43CFB"/>
    <w:rsid w:val="00C80BB4"/>
    <w:rsid w:val="00C865BA"/>
    <w:rsid w:val="00CC5387"/>
    <w:rsid w:val="00CD11CD"/>
    <w:rsid w:val="00CD7D56"/>
    <w:rsid w:val="00D00B5A"/>
    <w:rsid w:val="00D0149C"/>
    <w:rsid w:val="00D047B6"/>
    <w:rsid w:val="00D17992"/>
    <w:rsid w:val="00D375FD"/>
    <w:rsid w:val="00D62820"/>
    <w:rsid w:val="00D64355"/>
    <w:rsid w:val="00D83992"/>
    <w:rsid w:val="00D9531B"/>
    <w:rsid w:val="00DB101C"/>
    <w:rsid w:val="00DD58FB"/>
    <w:rsid w:val="00DF08A0"/>
    <w:rsid w:val="00E10CA1"/>
    <w:rsid w:val="00E27AD6"/>
    <w:rsid w:val="00E3345E"/>
    <w:rsid w:val="00E63A3E"/>
    <w:rsid w:val="00E7721B"/>
    <w:rsid w:val="00EA21FA"/>
    <w:rsid w:val="00EE24F7"/>
    <w:rsid w:val="00EE3F25"/>
    <w:rsid w:val="00F16C9D"/>
    <w:rsid w:val="00F26846"/>
    <w:rsid w:val="00F538CB"/>
    <w:rsid w:val="00F62F93"/>
    <w:rsid w:val="00FC3FC5"/>
    <w:rsid w:val="00FC428C"/>
    <w:rsid w:val="00FD1AFA"/>
    <w:rsid w:val="00FE34E5"/>
    <w:rsid w:val="00FF14E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85CF"/>
  <w15:docId w15:val="{688AE827-CBD4-4F2D-B1AB-96454329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76BB"/>
    <w:pPr>
      <w:suppressAutoHyphens/>
    </w:pPr>
    <w:rPr>
      <w:rFonts w:ascii="Times New Roman" w:eastAsia="Times New Roman" w:hAnsi="Times New Roman"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qFormat/>
    <w:rsid w:val="005120C0"/>
    <w:rPr>
      <w:rFonts w:ascii="Tahoma" w:eastAsia="Times New Roman" w:hAnsi="Tahoma" w:cs="Times New Roman"/>
      <w:szCs w:val="20"/>
      <w:lang w:eastAsia="pl-PL"/>
    </w:rPr>
  </w:style>
  <w:style w:type="character" w:customStyle="1" w:styleId="TytuZnak">
    <w:name w:val="Tytuł Znak"/>
    <w:basedOn w:val="Domylnaczcionkaakapitu"/>
    <w:link w:val="Tytu"/>
    <w:qFormat/>
    <w:rsid w:val="005120C0"/>
    <w:rPr>
      <w:rFonts w:ascii="Arial" w:eastAsia="Times New Roman" w:hAnsi="Arial" w:cs="Times New Roman"/>
      <w:b/>
      <w:color w:val="000000"/>
      <w:sz w:val="36"/>
      <w:szCs w:val="20"/>
      <w:lang w:eastAsia="pl-PL"/>
    </w:rPr>
  </w:style>
  <w:style w:type="character" w:styleId="Odwoaniedokomentarza">
    <w:name w:val="annotation reference"/>
    <w:qFormat/>
    <w:rsid w:val="005120C0"/>
    <w:rPr>
      <w:sz w:val="16"/>
    </w:rPr>
  </w:style>
  <w:style w:type="character" w:customStyle="1" w:styleId="TekstkomentarzaZnak">
    <w:name w:val="Tekst komentarza Znak"/>
    <w:basedOn w:val="Domylnaczcionkaakapitu"/>
    <w:link w:val="Tekstkomentarza"/>
    <w:uiPriority w:val="99"/>
    <w:qFormat/>
    <w:rsid w:val="005120C0"/>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03DFA"/>
    <w:rPr>
      <w:rFonts w:ascii="Times New Roman" w:eastAsia="Times New Roman" w:hAnsi="Times New Roman" w:cs="Times New Roman"/>
      <w:b/>
      <w:bCs/>
      <w:sz w:val="20"/>
      <w:szCs w:val="20"/>
      <w:lang w:eastAsia="pl-PL"/>
    </w:rPr>
  </w:style>
  <w:style w:type="character" w:customStyle="1" w:styleId="czeinternetowe">
    <w:name w:val="Łącze internetowe"/>
    <w:basedOn w:val="Domylnaczcionkaakapitu"/>
    <w:uiPriority w:val="99"/>
    <w:semiHidden/>
    <w:unhideWhenUsed/>
    <w:rsid w:val="002F5A50"/>
    <w:rPr>
      <w:color w:val="0000FF"/>
      <w:u w:val="single"/>
    </w:rPr>
  </w:style>
  <w:style w:type="character" w:customStyle="1" w:styleId="StopkaZnak">
    <w:name w:val="Stopka Znak"/>
    <w:basedOn w:val="Domylnaczcionkaakapitu"/>
    <w:link w:val="Stopka"/>
    <w:uiPriority w:val="99"/>
    <w:qFormat/>
    <w:rsid w:val="0026146C"/>
    <w:rPr>
      <w:rFonts w:ascii="Times New Roman" w:eastAsia="Times New Roman" w:hAnsi="Times New Roman" w:cs="Times New Roman"/>
      <w:szCs w:val="20"/>
      <w:lang w:eastAsia="pl-PL"/>
    </w:rPr>
  </w:style>
  <w:style w:type="character" w:customStyle="1" w:styleId="ListLabel1">
    <w:name w:val="ListLabel 1"/>
    <w:qFormat/>
    <w:rPr>
      <w:rFonts w:ascii="Calibri" w:hAnsi="Calibri" w:cs="Calibri"/>
      <w:sz w:val="22"/>
      <w:szCs w:val="22"/>
    </w:rPr>
  </w:style>
  <w:style w:type="character" w:customStyle="1" w:styleId="ListLabel2">
    <w:name w:val="ListLabel 2"/>
    <w:qFormat/>
    <w:rPr>
      <w:rFonts w:ascii="Calibri" w:hAnsi="Calibri" w:cs="Calibri"/>
      <w:b/>
      <w:bCs/>
      <w:i w:val="0"/>
      <w:sz w:val="22"/>
      <w:szCs w:val="22"/>
      <w:u w:val="none"/>
    </w:rPr>
  </w:style>
  <w:style w:type="character" w:customStyle="1" w:styleId="ListLabel3">
    <w:name w:val="ListLabel 3"/>
    <w:qFormat/>
    <w:rPr>
      <w:rFonts w:ascii="Calibri" w:hAnsi="Calibri" w:cs="Calibri"/>
      <w:sz w:val="22"/>
      <w:szCs w:val="22"/>
    </w:rPr>
  </w:style>
  <w:style w:type="character" w:customStyle="1" w:styleId="ListLabel4">
    <w:name w:val="ListLabel 4"/>
    <w:qFormat/>
    <w:rPr>
      <w:rFonts w:ascii="Calibri" w:hAnsi="Calibri" w:cs="Arial"/>
      <w:b w:val="0"/>
      <w:bCs w:val="0"/>
      <w:i w:val="0"/>
      <w:sz w:val="22"/>
      <w:szCs w:val="22"/>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ascii="Calibri" w:hAnsi="Calibri" w:cs="Calibri"/>
      <w:sz w:val="22"/>
      <w:szCs w:val="22"/>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ascii="Calibri" w:hAnsi="Calibri" w:cs="Calibri"/>
      <w:sz w:val="22"/>
      <w:szCs w:val="20"/>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Symbol"/>
    </w:rPr>
  </w:style>
  <w:style w:type="character" w:customStyle="1" w:styleId="ListLabel32">
    <w:name w:val="ListLabel 32"/>
    <w:qFormat/>
    <w:rPr>
      <w:rFonts w:ascii="Calibri" w:hAnsi="Calibri" w:cs="Calibri"/>
      <w:sz w:val="22"/>
      <w:szCs w:val="22"/>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ascii="Calibri" w:hAnsi="Calibri" w:cs="Calibri"/>
      <w:b/>
      <w:bCs/>
      <w:sz w:val="22"/>
      <w:szCs w:val="22"/>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ascii="Calibri" w:hAnsi="Calibri" w:cs="Times New Roman"/>
      <w:sz w:val="22"/>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ascii="Calibri" w:hAnsi="Calibri" w:cs="Calibri"/>
      <w:b w:val="0"/>
      <w:sz w:val="22"/>
      <w:szCs w:val="22"/>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Calibri" w:hAnsi="Calibri" w:cs="Calibri"/>
      <w:b/>
      <w:bCs/>
      <w:sz w:val="22"/>
      <w:szCs w:val="22"/>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ascii="Calibri" w:hAnsi="Calibri" w:cs="Calibri"/>
      <w:b w:val="0"/>
      <w:sz w:val="22"/>
      <w:szCs w:val="22"/>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ascii="Calibri" w:hAnsi="Calibri" w:cs="Calibri"/>
      <w:b w:val="0"/>
      <w:sz w:val="22"/>
      <w:szCs w:val="22"/>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libri" w:hAnsi="Calibri" w:cs="Calibri"/>
      <w:b w:val="0"/>
      <w:sz w:val="22"/>
      <w:szCs w:val="22"/>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ascii="Calibri" w:hAnsi="Calibri" w:cs="Calibri"/>
      <w:sz w:val="22"/>
      <w:szCs w:val="22"/>
    </w:rPr>
  </w:style>
  <w:style w:type="character" w:customStyle="1" w:styleId="ListLabel101">
    <w:name w:val="ListLabel 101"/>
    <w:qFormat/>
    <w:rPr>
      <w:rFonts w:asciiTheme="minorHAnsi" w:hAnsiTheme="minorHAnsi" w:cstheme="minorHAnsi"/>
      <w:color w:val="000000" w:themeColor="text1"/>
      <w:sz w:val="22"/>
      <w:szCs w:val="22"/>
      <w:u w:val="single"/>
    </w:rPr>
  </w:style>
  <w:style w:type="character" w:styleId="Pogrubienie">
    <w:name w:val="Strong"/>
    <w:basedOn w:val="Domylnaczcionkaakapitu"/>
    <w:uiPriority w:val="22"/>
    <w:qFormat/>
    <w:rsid w:val="005F5487"/>
    <w:rPr>
      <w:b/>
      <w:bCs/>
    </w:rPr>
  </w:style>
  <w:style w:type="character" w:customStyle="1" w:styleId="ListLabel102">
    <w:name w:val="ListLabel 102"/>
    <w:qFormat/>
    <w:rPr>
      <w:rFonts w:cs="Calibri"/>
      <w:sz w:val="22"/>
      <w:szCs w:val="22"/>
    </w:rPr>
  </w:style>
  <w:style w:type="character" w:customStyle="1" w:styleId="ListLabel103">
    <w:name w:val="ListLabel 103"/>
    <w:qFormat/>
    <w:rPr>
      <w:rFonts w:cs="Calibri"/>
      <w:b/>
      <w:bCs w:val="0"/>
      <w:i w:val="0"/>
      <w:sz w:val="22"/>
      <w:szCs w:val="22"/>
      <w:u w:val="none"/>
    </w:rPr>
  </w:style>
  <w:style w:type="character" w:customStyle="1" w:styleId="ListLabel104">
    <w:name w:val="ListLabel 104"/>
    <w:qFormat/>
    <w:rPr>
      <w:rFonts w:cs="Calibri"/>
      <w:color w:val="000000"/>
      <w:sz w:val="22"/>
      <w:szCs w:val="22"/>
    </w:rPr>
  </w:style>
  <w:style w:type="character" w:customStyle="1" w:styleId="ListLabel105">
    <w:name w:val="ListLabel 105"/>
    <w:qFormat/>
    <w:rPr>
      <w:rFonts w:ascii="Calibri" w:hAnsi="Calibri" w:cs="Arial"/>
      <w:b/>
      <w:bCs w:val="0"/>
      <w:i w:val="0"/>
      <w:strike w:val="0"/>
      <w:dstrike w:val="0"/>
      <w:sz w:val="22"/>
      <w:szCs w:val="22"/>
    </w:rPr>
  </w:style>
  <w:style w:type="character" w:customStyle="1" w:styleId="ListLabel106">
    <w:name w:val="ListLabel 106"/>
    <w:qFormat/>
    <w:rPr>
      <w:rFonts w:cs="Times New Roman"/>
    </w:rPr>
  </w:style>
  <w:style w:type="character" w:customStyle="1" w:styleId="ListLabel107">
    <w:name w:val="ListLabel 107"/>
    <w:qFormat/>
    <w:rPr>
      <w:rFonts w:cs="Times New Roman"/>
      <w:sz w:val="22"/>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Calibri"/>
      <w:sz w:val="22"/>
      <w:szCs w:val="22"/>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Calibri"/>
      <w:sz w:val="22"/>
      <w:szCs w:val="20"/>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Symbol"/>
    </w:rPr>
  </w:style>
  <w:style w:type="character" w:customStyle="1" w:styleId="ListLabel133">
    <w:name w:val="ListLabel 133"/>
    <w:qFormat/>
    <w:rPr>
      <w:rFonts w:cs="Calibri"/>
      <w:sz w:val="22"/>
      <w:szCs w:val="22"/>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Calibri"/>
      <w:b/>
      <w:bCs w:val="0"/>
      <w:sz w:val="22"/>
      <w:szCs w:val="22"/>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sz w:val="22"/>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Calibri"/>
      <w:b w:val="0"/>
      <w:sz w:val="22"/>
      <w:szCs w:val="22"/>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Calibri"/>
      <w:b w:val="0"/>
      <w:bCs w:val="0"/>
      <w:sz w:val="22"/>
      <w:szCs w:val="22"/>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Calibri"/>
      <w:b w:val="0"/>
      <w:sz w:val="22"/>
      <w:szCs w:val="22"/>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ascii="Calibri" w:hAnsi="Calibri" w:cs="Calibri"/>
      <w:b/>
      <w:sz w:val="22"/>
      <w:szCs w:val="22"/>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Calibri"/>
      <w:b w:val="0"/>
      <w:sz w:val="22"/>
      <w:szCs w:val="22"/>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Calibri"/>
      <w:sz w:val="22"/>
      <w:szCs w:val="22"/>
    </w:rPr>
  </w:style>
  <w:style w:type="character" w:customStyle="1" w:styleId="ListLabel202">
    <w:name w:val="ListLabel 202"/>
    <w:qFormat/>
    <w:rPr>
      <w:rFonts w:cs="Arial"/>
      <w:b w:val="0"/>
      <w:bCs w:val="0"/>
      <w:i w:val="0"/>
      <w:sz w:val="22"/>
      <w:szCs w:val="22"/>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b w:val="0"/>
      <w:bCs w:val="0"/>
      <w:i w:val="0"/>
      <w:sz w:val="22"/>
      <w:szCs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Calibri"/>
      <w:sz w:val="22"/>
      <w:szCs w:val="22"/>
    </w:rPr>
  </w:style>
  <w:style w:type="character" w:customStyle="1" w:styleId="ListLabel219">
    <w:name w:val="ListLabel 219"/>
    <w:qFormat/>
    <w:rPr>
      <w:rFonts w:cs="Arial"/>
      <w:b w:val="0"/>
      <w:bCs w:val="0"/>
      <w:i w:val="0"/>
      <w:strike w:val="0"/>
      <w:dstrike w:val="0"/>
      <w:sz w:val="22"/>
      <w:szCs w:val="22"/>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b w:val="0"/>
      <w:color w:val="auto"/>
    </w:rPr>
  </w:style>
  <w:style w:type="character" w:customStyle="1" w:styleId="ListLabel228">
    <w:name w:val="ListLabel 228"/>
    <w:qFormat/>
    <w:rPr>
      <w:rFonts w:ascii="Calibri" w:hAnsi="Calibri"/>
      <w:color w:val="auto"/>
      <w:sz w:val="22"/>
    </w:rPr>
  </w:style>
  <w:style w:type="character" w:customStyle="1" w:styleId="ListLabel229">
    <w:name w:val="ListLabel 229"/>
    <w:qFormat/>
    <w:rPr>
      <w:rFonts w:ascii="Calibri" w:hAnsi="Calibri" w:cs="Times New Roman"/>
      <w:color w:val="auto"/>
      <w:sz w:val="22"/>
    </w:rPr>
  </w:style>
  <w:style w:type="character" w:customStyle="1" w:styleId="ListLabel230">
    <w:name w:val="ListLabel 230"/>
    <w:qFormat/>
    <w:rPr>
      <w:rFonts w:cs="Calibri"/>
      <w:color w:val="000000"/>
      <w:sz w:val="22"/>
      <w:szCs w:val="22"/>
    </w:rPr>
  </w:style>
  <w:style w:type="character" w:customStyle="1" w:styleId="ListLabel231">
    <w:name w:val="ListLabel 231"/>
    <w:qFormat/>
    <w:rPr>
      <w:rFonts w:asciiTheme="minorHAnsi" w:hAnsiTheme="minorHAnsi" w:cstheme="minorHAnsi"/>
      <w:color w:val="auto"/>
      <w:sz w:val="22"/>
      <w:szCs w:val="22"/>
    </w:rPr>
  </w:style>
  <w:style w:type="character" w:customStyle="1" w:styleId="ListLabel232">
    <w:name w:val="ListLabel 232"/>
    <w:qFormat/>
    <w:rPr>
      <w:color w:val="auto"/>
    </w:rPr>
  </w:style>
  <w:style w:type="character" w:customStyle="1" w:styleId="ListLabel233">
    <w:name w:val="ListLabel 233"/>
    <w:qFormat/>
    <w:rPr>
      <w:rFonts w:ascii="Calibri" w:hAnsi="Calibri" w:cs="Calibri"/>
      <w:sz w:val="22"/>
      <w:szCs w:val="22"/>
    </w:rPr>
  </w:style>
  <w:style w:type="character" w:customStyle="1" w:styleId="ListLabel234">
    <w:name w:val="ListLabel 234"/>
    <w:qFormat/>
    <w:rPr>
      <w:rFonts w:ascii="Calibri" w:hAnsi="Calibri" w:cs="Calibri"/>
      <w:b/>
      <w:bCs w:val="0"/>
      <w:i w:val="0"/>
      <w:sz w:val="22"/>
      <w:szCs w:val="22"/>
      <w:u w:val="none"/>
    </w:rPr>
  </w:style>
  <w:style w:type="character" w:customStyle="1" w:styleId="ListLabel235">
    <w:name w:val="ListLabel 235"/>
    <w:qFormat/>
    <w:rPr>
      <w:rFonts w:ascii="Calibri" w:hAnsi="Calibri" w:cs="Calibri"/>
      <w:color w:val="000000"/>
      <w:sz w:val="22"/>
      <w:szCs w:val="22"/>
    </w:rPr>
  </w:style>
  <w:style w:type="character" w:customStyle="1" w:styleId="ListLabel236">
    <w:name w:val="ListLabel 236"/>
    <w:qFormat/>
    <w:rPr>
      <w:rFonts w:ascii="Calibri" w:hAnsi="Calibri" w:cs="Arial"/>
      <w:b/>
      <w:bCs w:val="0"/>
      <w:i w:val="0"/>
      <w:strike w:val="0"/>
      <w:dstrike w:val="0"/>
      <w:sz w:val="22"/>
      <w:szCs w:val="22"/>
    </w:rPr>
  </w:style>
  <w:style w:type="character" w:customStyle="1" w:styleId="ListLabel237">
    <w:name w:val="ListLabel 237"/>
    <w:qFormat/>
    <w:rPr>
      <w:rFonts w:cs="Times New Roman"/>
    </w:rPr>
  </w:style>
  <w:style w:type="character" w:customStyle="1" w:styleId="ListLabel238">
    <w:name w:val="ListLabel 238"/>
    <w:qFormat/>
    <w:rPr>
      <w:rFonts w:ascii="Calibri" w:hAnsi="Calibri" w:cs="Times New Roman"/>
      <w:sz w:val="22"/>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ascii="Calibri" w:hAnsi="Calibri" w:cs="Calibri"/>
      <w:sz w:val="22"/>
      <w:szCs w:val="22"/>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ascii="Calibri" w:hAnsi="Calibri" w:cs="Calibri"/>
      <w:sz w:val="22"/>
      <w:szCs w:val="20"/>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Symbol"/>
    </w:rPr>
  </w:style>
  <w:style w:type="character" w:customStyle="1" w:styleId="ListLabel264">
    <w:name w:val="ListLabel 264"/>
    <w:qFormat/>
    <w:rPr>
      <w:rFonts w:ascii="Calibri" w:hAnsi="Calibri" w:cs="Calibri"/>
      <w:sz w:val="22"/>
      <w:szCs w:val="22"/>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ascii="Calibri" w:hAnsi="Calibri" w:cs="Calibri"/>
      <w:b/>
      <w:bCs w:val="0"/>
      <w:sz w:val="22"/>
      <w:szCs w:val="22"/>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ascii="Calibri" w:hAnsi="Calibri" w:cs="Calibri"/>
      <w:b w:val="0"/>
      <w:sz w:val="22"/>
      <w:szCs w:val="22"/>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ascii="Calibri" w:hAnsi="Calibri" w:cs="Calibri"/>
      <w:b w:val="0"/>
      <w:bCs w:val="0"/>
      <w:sz w:val="22"/>
      <w:szCs w:val="22"/>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Calibri" w:hAnsi="Calibri" w:cs="Calibri"/>
      <w:b w:val="0"/>
      <w:sz w:val="22"/>
      <w:szCs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ascii="Calibri" w:hAnsi="Calibri" w:cs="Calibri"/>
      <w:b/>
      <w:sz w:val="22"/>
      <w:szCs w:val="22"/>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ascii="Calibri" w:hAnsi="Calibri" w:cs="Calibri"/>
      <w:b w:val="0"/>
      <w:sz w:val="22"/>
      <w:szCs w:val="22"/>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ascii="Calibri" w:hAnsi="Calibri" w:cs="Calibri"/>
      <w:sz w:val="22"/>
      <w:szCs w:val="22"/>
    </w:rPr>
  </w:style>
  <w:style w:type="character" w:customStyle="1" w:styleId="ListLabel324">
    <w:name w:val="ListLabel 324"/>
    <w:qFormat/>
    <w:rPr>
      <w:rFonts w:cs="Calibri"/>
      <w:sz w:val="22"/>
      <w:szCs w:val="22"/>
    </w:rPr>
  </w:style>
  <w:style w:type="character" w:customStyle="1" w:styleId="ListLabel325">
    <w:name w:val="ListLabel 325"/>
    <w:qFormat/>
    <w:rPr>
      <w:rFonts w:ascii="Calibri" w:hAnsi="Calibri"/>
      <w:color w:val="auto"/>
      <w:sz w:val="22"/>
    </w:rPr>
  </w:style>
  <w:style w:type="character" w:customStyle="1" w:styleId="ListLabel326">
    <w:name w:val="ListLabel 326"/>
    <w:qFormat/>
    <w:rPr>
      <w:rFonts w:ascii="Calibri" w:hAnsi="Calibri" w:cs="Times New Roman"/>
      <w:color w:val="auto"/>
      <w:sz w:val="22"/>
    </w:rPr>
  </w:style>
  <w:style w:type="character" w:customStyle="1" w:styleId="ListLabel327">
    <w:name w:val="ListLabel 327"/>
    <w:qFormat/>
    <w:rPr>
      <w:rFonts w:asciiTheme="minorHAnsi" w:hAnsiTheme="minorHAnsi" w:cstheme="minorHAnsi"/>
      <w:color w:val="auto"/>
      <w:sz w:val="22"/>
      <w:szCs w:val="22"/>
    </w:rPr>
  </w:style>
  <w:style w:type="character" w:customStyle="1" w:styleId="ListLabel328">
    <w:name w:val="ListLabel 328"/>
    <w:qFormat/>
    <w:rPr>
      <w:color w:val="auto"/>
    </w:rPr>
  </w:style>
  <w:style w:type="character" w:customStyle="1" w:styleId="ListLabel329">
    <w:name w:val="ListLabel 329"/>
    <w:qFormat/>
    <w:rPr>
      <w:rFonts w:ascii="Calibri" w:hAnsi="Calibri" w:cs="Calibri"/>
      <w:sz w:val="22"/>
      <w:szCs w:val="22"/>
    </w:rPr>
  </w:style>
  <w:style w:type="character" w:customStyle="1" w:styleId="ListLabel330">
    <w:name w:val="ListLabel 330"/>
    <w:qFormat/>
    <w:rPr>
      <w:rFonts w:ascii="Calibri" w:hAnsi="Calibri" w:cs="Calibri"/>
      <w:b/>
      <w:bCs w:val="0"/>
      <w:i w:val="0"/>
      <w:sz w:val="22"/>
      <w:szCs w:val="22"/>
      <w:u w:val="none"/>
    </w:rPr>
  </w:style>
  <w:style w:type="character" w:customStyle="1" w:styleId="ListLabel331">
    <w:name w:val="ListLabel 331"/>
    <w:qFormat/>
    <w:rPr>
      <w:rFonts w:ascii="Calibri" w:hAnsi="Calibri" w:cs="Calibri"/>
      <w:color w:val="000000"/>
      <w:sz w:val="22"/>
      <w:szCs w:val="22"/>
    </w:rPr>
  </w:style>
  <w:style w:type="character" w:customStyle="1" w:styleId="ListLabel332">
    <w:name w:val="ListLabel 332"/>
    <w:qFormat/>
    <w:rPr>
      <w:rFonts w:ascii="Calibri" w:hAnsi="Calibri" w:cs="Arial"/>
      <w:b/>
      <w:bCs w:val="0"/>
      <w:i w:val="0"/>
      <w:strike w:val="0"/>
      <w:dstrike w:val="0"/>
      <w:sz w:val="22"/>
      <w:szCs w:val="22"/>
    </w:rPr>
  </w:style>
  <w:style w:type="character" w:customStyle="1" w:styleId="ListLabel333">
    <w:name w:val="ListLabel 333"/>
    <w:qFormat/>
    <w:rPr>
      <w:rFonts w:cs="Times New Roman"/>
    </w:rPr>
  </w:style>
  <w:style w:type="character" w:customStyle="1" w:styleId="ListLabel334">
    <w:name w:val="ListLabel 334"/>
    <w:qFormat/>
    <w:rPr>
      <w:rFonts w:ascii="Calibri" w:hAnsi="Calibri" w:cs="Times New Roman"/>
      <w:sz w:val="22"/>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ascii="Calibri" w:hAnsi="Calibri" w:cs="Calibri"/>
      <w:sz w:val="22"/>
      <w:szCs w:val="22"/>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ascii="Calibri" w:hAnsi="Calibri" w:cs="Calibri"/>
      <w:sz w:val="22"/>
      <w:szCs w:val="20"/>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Symbol"/>
    </w:rPr>
  </w:style>
  <w:style w:type="character" w:customStyle="1" w:styleId="ListLabel360">
    <w:name w:val="ListLabel 360"/>
    <w:qFormat/>
    <w:rPr>
      <w:rFonts w:ascii="Calibri" w:hAnsi="Calibri" w:cs="Calibri"/>
      <w:sz w:val="22"/>
      <w:szCs w:val="22"/>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ascii="Calibri" w:hAnsi="Calibri" w:cs="Calibri"/>
      <w:b/>
      <w:bCs w:val="0"/>
      <w:sz w:val="22"/>
      <w:szCs w:val="22"/>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ascii="Calibri" w:hAnsi="Calibri" w:cs="Calibri"/>
      <w:b w:val="0"/>
      <w:sz w:val="22"/>
      <w:szCs w:val="22"/>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ascii="Calibri" w:hAnsi="Calibri" w:cs="Calibri"/>
      <w:b w:val="0"/>
      <w:bCs w:val="0"/>
      <w:sz w:val="22"/>
      <w:szCs w:val="22"/>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ascii="Calibri" w:hAnsi="Calibri" w:cs="Calibri"/>
      <w:b w:val="0"/>
      <w:sz w:val="22"/>
      <w:szCs w:val="22"/>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ascii="Calibri" w:hAnsi="Calibri" w:cs="Calibri"/>
      <w:b/>
      <w:sz w:val="22"/>
      <w:szCs w:val="22"/>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ascii="Calibri" w:hAnsi="Calibri" w:cs="Calibri"/>
      <w:b w:val="0"/>
      <w:sz w:val="22"/>
      <w:szCs w:val="22"/>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ascii="Calibri" w:hAnsi="Calibri" w:cs="Calibri"/>
      <w:sz w:val="22"/>
      <w:szCs w:val="22"/>
    </w:rPr>
  </w:style>
  <w:style w:type="character" w:customStyle="1" w:styleId="ListLabel420">
    <w:name w:val="ListLabel 420"/>
    <w:qFormat/>
    <w:rPr>
      <w:rFonts w:cs="Calibri"/>
      <w:sz w:val="22"/>
      <w:szCs w:val="22"/>
    </w:rPr>
  </w:style>
  <w:style w:type="character" w:customStyle="1" w:styleId="ListLabel421">
    <w:name w:val="ListLabel 421"/>
    <w:qFormat/>
    <w:rPr>
      <w:rFonts w:ascii="Calibri" w:hAnsi="Calibri"/>
      <w:color w:val="auto"/>
      <w:sz w:val="22"/>
    </w:rPr>
  </w:style>
  <w:style w:type="character" w:customStyle="1" w:styleId="ListLabel422">
    <w:name w:val="ListLabel 422"/>
    <w:qFormat/>
    <w:rPr>
      <w:rFonts w:ascii="Calibri" w:hAnsi="Calibri" w:cs="Times New Roman"/>
      <w:color w:val="auto"/>
      <w:sz w:val="22"/>
    </w:rPr>
  </w:style>
  <w:style w:type="character" w:customStyle="1" w:styleId="ListLabel423">
    <w:name w:val="ListLabel 423"/>
    <w:qFormat/>
    <w:rPr>
      <w:rFonts w:asciiTheme="minorHAnsi" w:hAnsiTheme="minorHAnsi" w:cstheme="minorHAnsi"/>
      <w:color w:val="auto"/>
      <w:sz w:val="22"/>
      <w:szCs w:val="22"/>
    </w:rPr>
  </w:style>
  <w:style w:type="character" w:customStyle="1" w:styleId="ListLabel424">
    <w:name w:val="ListLabel 424"/>
    <w:qFormat/>
    <w:rPr>
      <w:color w:val="auto"/>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5120C0"/>
    <w:pPr>
      <w:jc w:val="both"/>
    </w:pPr>
    <w:rPr>
      <w:rFonts w:ascii="Tahoma" w:hAnsi="Tahoma"/>
      <w:sz w:val="22"/>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NagznrI">
    <w:name w:val="Nagł. z nr I"/>
    <w:basedOn w:val="Normalny"/>
    <w:qFormat/>
    <w:rsid w:val="005120C0"/>
    <w:rPr>
      <w:rFonts w:ascii="Arial" w:hAnsi="Arial"/>
    </w:rPr>
  </w:style>
  <w:style w:type="paragraph" w:customStyle="1" w:styleId="BodySingle">
    <w:name w:val="Body Single"/>
    <w:qFormat/>
    <w:rsid w:val="005120C0"/>
    <w:pPr>
      <w:suppressAutoHyphens/>
      <w:spacing w:before="56"/>
    </w:pPr>
    <w:rPr>
      <w:rFonts w:ascii="Arial" w:eastAsia="Times New Roman" w:hAnsi="Arial" w:cs="Times New Roman"/>
      <w:color w:val="000000"/>
      <w:sz w:val="16"/>
      <w:szCs w:val="20"/>
      <w:lang w:eastAsia="pl-PL"/>
    </w:rPr>
  </w:style>
  <w:style w:type="paragraph" w:customStyle="1" w:styleId="Subhead">
    <w:name w:val="Subhead"/>
    <w:qFormat/>
    <w:rsid w:val="005120C0"/>
    <w:pPr>
      <w:suppressAutoHyphens/>
      <w:spacing w:before="226" w:after="170"/>
    </w:pPr>
    <w:rPr>
      <w:rFonts w:ascii="Arial" w:eastAsia="Times New Roman" w:hAnsi="Arial" w:cs="Times New Roman"/>
      <w:b/>
      <w:color w:val="000000"/>
      <w:sz w:val="16"/>
      <w:szCs w:val="20"/>
      <w:lang w:eastAsia="pl-PL"/>
    </w:rPr>
  </w:style>
  <w:style w:type="paragraph" w:styleId="Tytu">
    <w:name w:val="Title"/>
    <w:basedOn w:val="Normalny"/>
    <w:link w:val="TytuZnak"/>
    <w:qFormat/>
    <w:rsid w:val="005120C0"/>
    <w:pPr>
      <w:keepNext/>
      <w:keepLines/>
      <w:spacing w:before="144" w:after="72"/>
      <w:jc w:val="center"/>
    </w:pPr>
    <w:rPr>
      <w:rFonts w:ascii="Arial" w:hAnsi="Arial"/>
      <w:b/>
      <w:color w:val="000000"/>
      <w:sz w:val="36"/>
    </w:rPr>
  </w:style>
  <w:style w:type="paragraph" w:styleId="Tekstkomentarza">
    <w:name w:val="annotation text"/>
    <w:basedOn w:val="Normalny"/>
    <w:link w:val="TekstkomentarzaZnak"/>
    <w:uiPriority w:val="99"/>
    <w:qFormat/>
    <w:rsid w:val="005120C0"/>
  </w:style>
  <w:style w:type="paragraph" w:styleId="Tematkomentarza">
    <w:name w:val="annotation subject"/>
    <w:basedOn w:val="Tekstkomentarza"/>
    <w:next w:val="Tekstkomentarza"/>
    <w:link w:val="TematkomentarzaZnak"/>
    <w:uiPriority w:val="99"/>
    <w:semiHidden/>
    <w:unhideWhenUsed/>
    <w:qFormat/>
    <w:rsid w:val="00E03DFA"/>
    <w:rPr>
      <w:b/>
      <w:bCs/>
    </w:rPr>
  </w:style>
  <w:style w:type="paragraph" w:styleId="Stopka">
    <w:name w:val="footer"/>
    <w:basedOn w:val="Normalny"/>
    <w:link w:val="StopkaZnak"/>
    <w:uiPriority w:val="99"/>
    <w:unhideWhenUsed/>
    <w:rsid w:val="0026146C"/>
    <w:pPr>
      <w:tabs>
        <w:tab w:val="center" w:pos="4536"/>
        <w:tab w:val="right" w:pos="9072"/>
      </w:tabs>
    </w:pPr>
  </w:style>
  <w:style w:type="paragraph" w:customStyle="1" w:styleId="Tekstpodstawowy21">
    <w:name w:val="Tekst podstawowy 21"/>
    <w:basedOn w:val="Normalny"/>
    <w:qFormat/>
    <w:rsid w:val="0084660E"/>
    <w:pPr>
      <w:jc w:val="both"/>
      <w:textAlignment w:val="baseline"/>
    </w:pPr>
    <w:rPr>
      <w:kern w:val="2"/>
      <w:sz w:val="24"/>
      <w:lang w:eastAsia="ar-SA"/>
    </w:rPr>
  </w:style>
  <w:style w:type="paragraph" w:styleId="Akapitzlist">
    <w:name w:val="List Paragraph"/>
    <w:basedOn w:val="Normalny"/>
    <w:uiPriority w:val="99"/>
    <w:qFormat/>
    <w:rsid w:val="0084660E"/>
    <w:pPr>
      <w:ind w:left="720"/>
      <w:contextualSpacing/>
    </w:pPr>
  </w:style>
  <w:style w:type="paragraph" w:customStyle="1" w:styleId="Tekstpodstawowy22">
    <w:name w:val="Tekst podstawowy 22"/>
    <w:basedOn w:val="Normalny"/>
    <w:qFormat/>
    <w:rsid w:val="005C5DF5"/>
    <w:pPr>
      <w:jc w:val="both"/>
    </w:pPr>
    <w:rPr>
      <w:kern w:val="2"/>
      <w:sz w:val="24"/>
      <w:lang w:eastAsia="ar-SA"/>
    </w:rPr>
  </w:style>
  <w:style w:type="paragraph" w:styleId="NormalnyWeb">
    <w:name w:val="Normal (Web)"/>
    <w:basedOn w:val="Normalny"/>
    <w:uiPriority w:val="99"/>
    <w:semiHidden/>
    <w:unhideWhenUsed/>
    <w:qFormat/>
    <w:rsid w:val="005F5487"/>
    <w:pPr>
      <w:suppressAutoHyphens w:val="0"/>
      <w:spacing w:beforeAutospacing="1" w:afterAutospacing="1"/>
    </w:pPr>
    <w:rPr>
      <w:sz w:val="24"/>
      <w:szCs w:val="24"/>
    </w:rPr>
  </w:style>
  <w:style w:type="paragraph" w:styleId="Tekstprzypisudolnego">
    <w:name w:val="footnote text"/>
    <w:basedOn w:val="Normalny"/>
    <w:link w:val="TekstprzypisudolnegoZnak"/>
    <w:semiHidden/>
    <w:unhideWhenUsed/>
    <w:rsid w:val="003F5D54"/>
    <w:pPr>
      <w:suppressLineNumbers/>
      <w:overflowPunct w:val="0"/>
      <w:autoSpaceDE w:val="0"/>
      <w:ind w:left="283" w:hanging="283"/>
    </w:pPr>
    <w:rPr>
      <w:lang w:eastAsia="ar-SA"/>
    </w:rPr>
  </w:style>
  <w:style w:type="character" w:customStyle="1" w:styleId="TekstprzypisudolnegoZnak">
    <w:name w:val="Tekst przypisu dolnego Znak"/>
    <w:basedOn w:val="Domylnaczcionkaakapitu"/>
    <w:link w:val="Tekstprzypisudolnego"/>
    <w:semiHidden/>
    <w:rsid w:val="003F5D54"/>
    <w:rPr>
      <w:rFonts w:ascii="Times New Roman" w:eastAsia="Times New Roman" w:hAnsi="Times New Roman" w:cs="Times New Roman"/>
      <w:szCs w:val="20"/>
      <w:lang w:eastAsia="ar-SA"/>
    </w:rPr>
  </w:style>
  <w:style w:type="paragraph" w:styleId="Tekstpodstawowywcity">
    <w:name w:val="Body Text Indent"/>
    <w:basedOn w:val="Normalny"/>
    <w:link w:val="TekstpodstawowywcityZnak"/>
    <w:semiHidden/>
    <w:unhideWhenUsed/>
    <w:rsid w:val="003F5D54"/>
    <w:pPr>
      <w:spacing w:after="120"/>
      <w:ind w:left="283"/>
    </w:pPr>
    <w:rPr>
      <w:sz w:val="24"/>
      <w:szCs w:val="24"/>
      <w:lang w:eastAsia="ar-SA"/>
    </w:rPr>
  </w:style>
  <w:style w:type="character" w:customStyle="1" w:styleId="TekstpodstawowywcityZnak">
    <w:name w:val="Tekst podstawowy wcięty Znak"/>
    <w:basedOn w:val="Domylnaczcionkaakapitu"/>
    <w:link w:val="Tekstpodstawowywcity"/>
    <w:semiHidden/>
    <w:rsid w:val="003F5D54"/>
    <w:rPr>
      <w:rFonts w:ascii="Times New Roman" w:eastAsia="Times New Roman" w:hAnsi="Times New Roman" w:cs="Times New Roman"/>
      <w:sz w:val="24"/>
      <w:szCs w:val="24"/>
      <w:lang w:eastAsia="ar-SA"/>
    </w:rPr>
  </w:style>
  <w:style w:type="paragraph" w:customStyle="1" w:styleId="Tekstpodstawowy23">
    <w:name w:val="Tekst podstawowy 23"/>
    <w:basedOn w:val="Normalny"/>
    <w:rsid w:val="003F5D54"/>
    <w:pPr>
      <w:overflowPunct w:val="0"/>
      <w:autoSpaceDE w:val="0"/>
      <w:jc w:val="both"/>
    </w:pPr>
    <w:rPr>
      <w:sz w:val="24"/>
      <w:lang w:eastAsia="ar-SA"/>
    </w:rPr>
  </w:style>
  <w:style w:type="character" w:styleId="Odwoanieprzypisudolnego">
    <w:name w:val="footnote reference"/>
    <w:semiHidden/>
    <w:unhideWhenUsed/>
    <w:rsid w:val="003F5D54"/>
    <w:rPr>
      <w:vertAlign w:val="superscript"/>
    </w:rPr>
  </w:style>
  <w:style w:type="paragraph" w:customStyle="1" w:styleId="ZnakZnakZnakZnakZnakZnakZnakZnakZnakZnakZnakZnakZnakZnak">
    <w:name w:val="Znak Znak Znak Znak Znak Znak Znak Znak Znak Znak Znak Znak Znak Znak"/>
    <w:basedOn w:val="Normalny"/>
    <w:rsid w:val="00D375FD"/>
    <w:pPr>
      <w:suppressAutoHyphens w:val="0"/>
    </w:pPr>
    <w:rPr>
      <w:rFonts w:ascii="Arial" w:hAnsi="Arial" w:cs="Arial"/>
      <w:sz w:val="24"/>
      <w:szCs w:val="24"/>
    </w:rPr>
  </w:style>
  <w:style w:type="character" w:styleId="Hipercze">
    <w:name w:val="Hyperlink"/>
    <w:uiPriority w:val="99"/>
    <w:unhideWhenUsed/>
    <w:rsid w:val="00D375FD"/>
    <w:rPr>
      <w:color w:val="0563C1"/>
      <w:u w:val="single"/>
    </w:rPr>
  </w:style>
  <w:style w:type="paragraph" w:styleId="Poprawka">
    <w:name w:val="Revision"/>
    <w:hidden/>
    <w:uiPriority w:val="99"/>
    <w:semiHidden/>
    <w:rsid w:val="00431CCC"/>
    <w:rPr>
      <w:rFonts w:ascii="Times New Roman" w:eastAsia="Times New Roman" w:hAnsi="Times New Roman" w:cs="Times New Roman"/>
      <w:szCs w:val="20"/>
      <w:lang w:eastAsia="pl-PL"/>
    </w:rPr>
  </w:style>
  <w:style w:type="character" w:styleId="Nierozpoznanawzmianka">
    <w:name w:val="Unresolved Mention"/>
    <w:basedOn w:val="Domylnaczcionkaakapitu"/>
    <w:uiPriority w:val="99"/>
    <w:semiHidden/>
    <w:unhideWhenUsed/>
    <w:rsid w:val="00861136"/>
    <w:rPr>
      <w:color w:val="605E5C"/>
      <w:shd w:val="clear" w:color="auto" w:fill="E1DFDD"/>
    </w:rPr>
  </w:style>
  <w:style w:type="paragraph" w:customStyle="1" w:styleId="Standard">
    <w:name w:val="Standard"/>
    <w:rsid w:val="005F6490"/>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Comment">
    <w:name w:val="Comment"/>
    <w:basedOn w:val="Standard"/>
    <w:rsid w:val="00520C79"/>
    <w:pPr>
      <w:spacing w:before="56"/>
      <w:ind w:left="56" w:right="56"/>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40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zpitalruda.pl/dla-pracowniko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rud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zpitalruda.pl/strefa-pacjen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KURZYNSKI@SZPITALRUDA.PL" TargetMode="External"/><Relationship Id="rId4" Type="http://schemas.openxmlformats.org/officeDocument/2006/relationships/settings" Target="settings.xml"/><Relationship Id="rId9" Type="http://schemas.openxmlformats.org/officeDocument/2006/relationships/hyperlink" Target="mailto:epaliga@szpitalrud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55964-0771-4E63-909E-F2029514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13</Pages>
  <Words>7552</Words>
  <Characters>45315</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Cnota</dc:creator>
  <dc:description/>
  <cp:lastModifiedBy>Justyna Leśniak</cp:lastModifiedBy>
  <cp:revision>20</cp:revision>
  <cp:lastPrinted>2025-05-28T08:02:00Z</cp:lastPrinted>
  <dcterms:created xsi:type="dcterms:W3CDTF">2025-06-02T07:39:00Z</dcterms:created>
  <dcterms:modified xsi:type="dcterms:W3CDTF">2025-06-05T12:28:00Z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