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77777777"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5E49591E" w14:textId="55E103CF" w:rsidR="00630D08" w:rsidRDefault="00770674" w:rsidP="00630D08">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721190">
        <w:rPr>
          <w:rFonts w:eastAsia="Arial Unicode MS" w:cs="Times New Roman"/>
          <w:kern w:val="0"/>
          <w:sz w:val="22"/>
          <w:szCs w:val="22"/>
          <w:lang w:eastAsia="ar-SA" w:bidi="ar-SA"/>
        </w:rPr>
        <w:t>54</w:t>
      </w:r>
      <w:r w:rsidRPr="00EC0ACE">
        <w:rPr>
          <w:rFonts w:eastAsia="Arial Unicode MS" w:cs="Times New Roman"/>
          <w:kern w:val="0"/>
          <w:sz w:val="22"/>
          <w:szCs w:val="22"/>
          <w:lang w:eastAsia="ar-SA" w:bidi="ar-SA"/>
        </w:rPr>
        <w:t>/KŚZ/2</w:t>
      </w:r>
      <w:r w:rsidR="007824A5">
        <w:rPr>
          <w:rFonts w:eastAsia="Arial Unicode MS" w:cs="Times New Roman"/>
          <w:kern w:val="0"/>
          <w:sz w:val="22"/>
          <w:szCs w:val="22"/>
          <w:lang w:eastAsia="ar-SA" w:bidi="ar-SA"/>
        </w:rPr>
        <w:t>5</w:t>
      </w:r>
      <w:r w:rsidRPr="00EC0ACE">
        <w:rPr>
          <w:rFonts w:eastAsia="Arial Unicode MS" w:cs="Times New Roman"/>
          <w:kern w:val="0"/>
          <w:sz w:val="22"/>
          <w:szCs w:val="22"/>
          <w:lang w:eastAsia="ar-SA" w:bidi="ar-SA"/>
        </w:rPr>
        <w:t xml:space="preserve"> </w:t>
      </w:r>
    </w:p>
    <w:p w14:paraId="7EE887B2" w14:textId="4D8A4AF4" w:rsidR="00C535FB" w:rsidRPr="00C535FB" w:rsidRDefault="00C535FB" w:rsidP="00C535FB">
      <w:pPr>
        <w:autoSpaceDE/>
        <w:autoSpaceDN/>
        <w:adjustRightInd/>
        <w:spacing w:line="240" w:lineRule="auto"/>
        <w:jc w:val="both"/>
        <w:rPr>
          <w:rFonts w:eastAsia="Arial Unicode MS" w:cs="Times New Roman"/>
          <w:kern w:val="0"/>
          <w:sz w:val="22"/>
          <w:szCs w:val="22"/>
          <w:lang w:eastAsia="ar-SA" w:bidi="ar-SA"/>
        </w:rPr>
      </w:pPr>
      <w:r w:rsidRPr="00C535FB">
        <w:rPr>
          <w:rFonts w:eastAsia="Arial Unicode MS" w:cs="Times New Roman"/>
          <w:kern w:val="0"/>
          <w:sz w:val="22"/>
          <w:szCs w:val="22"/>
          <w:lang w:eastAsia="ar-SA" w:bidi="ar-SA"/>
        </w:rPr>
        <w:t xml:space="preserve">na wykonywanie świadczeń zdrowotnych w ramach Oddziału Kardiologicznego z Pododdziałem Intensywnego Nadzoru Kardiologicznego oraz dla pacjentów kardiologicznych w ramach Izby Przyjęć </w:t>
      </w:r>
      <w:r>
        <w:rPr>
          <w:rFonts w:eastAsia="Arial Unicode MS" w:cs="Times New Roman"/>
          <w:kern w:val="0"/>
          <w:sz w:val="22"/>
          <w:szCs w:val="22"/>
          <w:lang w:eastAsia="ar-SA" w:bidi="ar-SA"/>
        </w:rPr>
        <w:br/>
      </w:r>
      <w:r w:rsidRPr="00C535FB">
        <w:rPr>
          <w:rFonts w:eastAsia="Arial Unicode MS" w:cs="Times New Roman"/>
          <w:kern w:val="0"/>
          <w:sz w:val="22"/>
          <w:szCs w:val="22"/>
          <w:lang w:eastAsia="ar-SA" w:bidi="ar-SA"/>
        </w:rPr>
        <w:t>Szpitala Miejskiego w Rudzie Śląskiej Sp. z o. o.</w:t>
      </w:r>
    </w:p>
    <w:p w14:paraId="0237222F" w14:textId="5030E5B1" w:rsidR="00110F11" w:rsidRPr="00110F11" w:rsidRDefault="00110F11" w:rsidP="00110F11">
      <w:pPr>
        <w:autoSpaceDE/>
        <w:autoSpaceDN/>
        <w:adjustRightInd/>
        <w:spacing w:after="240" w:line="240" w:lineRule="auto"/>
        <w:jc w:val="both"/>
        <w:rPr>
          <w:rFonts w:eastAsia="Times New Roman" w:cs="Calibri"/>
          <w:kern w:val="0"/>
          <w:sz w:val="22"/>
          <w:szCs w:val="22"/>
          <w:lang w:eastAsia="ar-SA" w:bidi="ar-SA"/>
        </w:rPr>
      </w:pPr>
    </w:p>
    <w:p w14:paraId="5728DE29" w14:textId="7C809868" w:rsidR="00E95E7C" w:rsidRPr="00783E3D" w:rsidRDefault="00E95E7C" w:rsidP="00AD62C0">
      <w:pPr>
        <w:spacing w:before="36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4895BCD0"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721190">
        <w:rPr>
          <w:sz w:val="22"/>
          <w:szCs w:val="22"/>
        </w:rPr>
        <w:t>5</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4E0FA6CA"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721190">
        <w:rPr>
          <w:sz w:val="22"/>
          <w:szCs w:val="22"/>
        </w:rPr>
        <w:t>5</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Pr="00AD62C0" w:rsidRDefault="00E95E7C" w:rsidP="00AD62C0">
      <w:pPr>
        <w:numPr>
          <w:ilvl w:val="1"/>
          <w:numId w:val="1"/>
        </w:numPr>
        <w:spacing w:line="276" w:lineRule="auto"/>
        <w:jc w:val="both"/>
        <w:rPr>
          <w:sz w:val="22"/>
          <w:szCs w:val="22"/>
        </w:rPr>
      </w:pPr>
      <w:r w:rsidRPr="00BB09FE">
        <w:rPr>
          <w:sz w:val="22"/>
          <w:szCs w:val="22"/>
        </w:rPr>
        <w:lastRenderedPageBreak/>
        <w:t>zapewnienia ochrony osobom zgłaszającym naruszenia zgodnie z DYREKTYWĄ (UE) 2019/1937.</w:t>
      </w:r>
    </w:p>
    <w:p w14:paraId="64198A6C" w14:textId="77777777" w:rsidR="00E95E7C" w:rsidRPr="00BB09FE" w:rsidRDefault="00E95E7C" w:rsidP="00E95E7C">
      <w:pPr>
        <w:spacing w:line="276" w:lineRule="auto"/>
        <w:jc w:val="both"/>
        <w:rPr>
          <w:sz w:val="22"/>
          <w:szCs w:val="22"/>
        </w:rPr>
      </w:pPr>
      <w:r w:rsidRPr="00BB09FE">
        <w:rPr>
          <w:sz w:val="22"/>
          <w:szCs w:val="22"/>
        </w:rPr>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048045FD"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r w:rsidR="00B139C0">
        <w:rPr>
          <w:sz w:val="22"/>
          <w:szCs w:val="22"/>
        </w:rPr>
        <w:t xml:space="preserve"> </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11067C"/>
    <w:rsid w:val="00110F11"/>
    <w:rsid w:val="00195B3A"/>
    <w:rsid w:val="002102B2"/>
    <w:rsid w:val="00214A6F"/>
    <w:rsid w:val="0033217E"/>
    <w:rsid w:val="00355372"/>
    <w:rsid w:val="00456FF0"/>
    <w:rsid w:val="00473B98"/>
    <w:rsid w:val="00582B8E"/>
    <w:rsid w:val="00630D08"/>
    <w:rsid w:val="00707116"/>
    <w:rsid w:val="00721190"/>
    <w:rsid w:val="00770674"/>
    <w:rsid w:val="007824A5"/>
    <w:rsid w:val="00783E3D"/>
    <w:rsid w:val="007E3CD9"/>
    <w:rsid w:val="00812FC5"/>
    <w:rsid w:val="00824163"/>
    <w:rsid w:val="00867F1F"/>
    <w:rsid w:val="00997130"/>
    <w:rsid w:val="00A011C0"/>
    <w:rsid w:val="00A83A02"/>
    <w:rsid w:val="00AA7240"/>
    <w:rsid w:val="00AD62C0"/>
    <w:rsid w:val="00B06A3E"/>
    <w:rsid w:val="00B139C0"/>
    <w:rsid w:val="00BB09FE"/>
    <w:rsid w:val="00C535FB"/>
    <w:rsid w:val="00C80AF9"/>
    <w:rsid w:val="00D1423E"/>
    <w:rsid w:val="00D2529A"/>
    <w:rsid w:val="00D534BA"/>
    <w:rsid w:val="00DF7F99"/>
    <w:rsid w:val="00E01585"/>
    <w:rsid w:val="00E139BA"/>
    <w:rsid w:val="00E41AE2"/>
    <w:rsid w:val="00E95E7C"/>
    <w:rsid w:val="00EE4888"/>
    <w:rsid w:val="00F91A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310208182">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 w:id="199086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1210</Words>
  <Characters>7260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Elżbieta Gorgol</cp:lastModifiedBy>
  <cp:revision>19</cp:revision>
  <cp:lastPrinted>2024-09-26T08:01:00Z</cp:lastPrinted>
  <dcterms:created xsi:type="dcterms:W3CDTF">2024-09-25T10:29:00Z</dcterms:created>
  <dcterms:modified xsi:type="dcterms:W3CDTF">2025-07-23T08:51:00Z</dcterms:modified>
</cp:coreProperties>
</file>