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6F159A" w:rsidRDefault="00770674" w:rsidP="00770674">
      <w:pPr>
        <w:autoSpaceDE/>
        <w:autoSpaceDN/>
        <w:adjustRightInd/>
        <w:spacing w:line="240" w:lineRule="auto"/>
        <w:jc w:val="both"/>
        <w:rPr>
          <w:rFonts w:eastAsia="Arial Unicode MS" w:cs="Times New Roman"/>
          <w:bCs/>
          <w:kern w:val="0"/>
          <w:sz w:val="22"/>
          <w:szCs w:val="22"/>
          <w:lang w:eastAsia="ar-SA" w:bidi="ar-SA"/>
        </w:rPr>
      </w:pPr>
      <w:r w:rsidRPr="006F159A">
        <w:rPr>
          <w:rFonts w:eastAsia="Times New Roman" w:cs="Times New Roman"/>
          <w:bCs/>
          <w:kern w:val="0"/>
          <w:sz w:val="22"/>
          <w:szCs w:val="22"/>
          <w:lang w:eastAsia="ar-SA" w:bidi="ar-SA"/>
        </w:rPr>
        <w:t xml:space="preserve">Załącznik nr 7                                                                                                                        </w:t>
      </w:r>
    </w:p>
    <w:p w14:paraId="563AB596" w14:textId="78C07B92" w:rsidR="00961167" w:rsidRPr="00785C15" w:rsidRDefault="00961167" w:rsidP="00961167">
      <w:pPr>
        <w:pStyle w:val="Tekstpodstawowy"/>
        <w:ind w:right="68"/>
        <w:rPr>
          <w:rFonts w:ascii="Calibri" w:eastAsia="Arial Unicode MS" w:hAnsi="Calibri"/>
          <w:sz w:val="22"/>
        </w:rPr>
      </w:pPr>
      <w:r>
        <w:rPr>
          <w:rFonts w:ascii="Calibri" w:eastAsia="Arial Unicode MS" w:hAnsi="Calibri"/>
          <w:sz w:val="22"/>
        </w:rPr>
        <w:t xml:space="preserve">Konkurs ofert nr </w:t>
      </w:r>
      <w:bookmarkStart w:id="0" w:name="_Hlk179543352"/>
      <w:r>
        <w:rPr>
          <w:rFonts w:ascii="Calibri" w:eastAsia="Arial Unicode MS" w:hAnsi="Calibri"/>
          <w:sz w:val="22"/>
        </w:rPr>
        <w:t>7</w:t>
      </w:r>
      <w:r w:rsidR="00785C15">
        <w:rPr>
          <w:rFonts w:ascii="Calibri" w:eastAsia="Arial Unicode MS" w:hAnsi="Calibri"/>
          <w:sz w:val="22"/>
        </w:rPr>
        <w:t>2</w:t>
      </w:r>
      <w:r>
        <w:rPr>
          <w:rFonts w:ascii="Calibri" w:eastAsia="Arial Unicode MS" w:hAnsi="Calibri"/>
          <w:sz w:val="22"/>
        </w:rPr>
        <w:t>/KŚZ/2</w:t>
      </w:r>
      <w:r w:rsidR="00785C15">
        <w:rPr>
          <w:rFonts w:ascii="Calibri" w:eastAsia="Arial Unicode MS" w:hAnsi="Calibri"/>
          <w:sz w:val="22"/>
        </w:rPr>
        <w:t xml:space="preserve">6 </w:t>
      </w:r>
      <w:r>
        <w:rPr>
          <w:rFonts w:ascii="Calibri" w:eastAsia="Arial Unicode MS" w:hAnsi="Calibri"/>
          <w:sz w:val="22"/>
        </w:rPr>
        <w:t xml:space="preserve">na wykonywanie </w:t>
      </w:r>
      <w:r>
        <w:rPr>
          <w:rFonts w:ascii="Calibri" w:hAnsi="Calibri"/>
          <w:sz w:val="22"/>
        </w:rPr>
        <w:t xml:space="preserve">świadczeń zdrowotnych </w:t>
      </w:r>
      <w:bookmarkStart w:id="1" w:name="_Hlk179541829"/>
      <w:r>
        <w:rPr>
          <w:rFonts w:ascii="Calibri" w:hAnsi="Calibri"/>
          <w:sz w:val="22"/>
        </w:rPr>
        <w:t>polegających</w:t>
      </w:r>
      <w:r>
        <w:rPr>
          <w:rFonts w:ascii="Calibri" w:hAnsi="Calibri"/>
          <w:bCs/>
          <w:sz w:val="22"/>
        </w:rPr>
        <w:t xml:space="preserve"> na wykonywaniu konsultacji okulistycznych oraz retinopatii wcześniaczej w ramach Oddziału Neonatologicznego </w:t>
      </w:r>
      <w:r w:rsidR="00785C15">
        <w:rPr>
          <w:rFonts w:ascii="Calibri" w:hAnsi="Calibri"/>
          <w:bCs/>
          <w:sz w:val="22"/>
        </w:rPr>
        <w:t xml:space="preserve">                                 </w:t>
      </w:r>
      <w:r>
        <w:rPr>
          <w:rFonts w:ascii="Calibri" w:hAnsi="Calibri"/>
          <w:bCs/>
          <w:sz w:val="22"/>
        </w:rPr>
        <w:t xml:space="preserve">oraz Poradni Neonatologicznej działającej w Zespole Poradni Specjalistycznych Szpitala Miejskiego w Rudzie </w:t>
      </w:r>
      <w:r w:rsidR="00785C15">
        <w:rPr>
          <w:rFonts w:ascii="Calibri" w:hAnsi="Calibri"/>
          <w:bCs/>
          <w:sz w:val="22"/>
        </w:rPr>
        <w:t xml:space="preserve">                                  </w:t>
      </w:r>
      <w:r>
        <w:rPr>
          <w:rFonts w:ascii="Calibri" w:hAnsi="Calibri"/>
          <w:bCs/>
          <w:sz w:val="22"/>
        </w:rPr>
        <w:t>Śląskiej Sp. z o.o.</w:t>
      </w:r>
      <w:bookmarkEnd w:id="0"/>
      <w:bookmarkEnd w:id="1"/>
    </w:p>
    <w:p w14:paraId="5728DE29" w14:textId="7C809868" w:rsidR="00E95E7C" w:rsidRPr="006F159A" w:rsidRDefault="00E95E7C" w:rsidP="00630D08">
      <w:pPr>
        <w:spacing w:before="240" w:line="276" w:lineRule="auto"/>
        <w:jc w:val="center"/>
        <w:rPr>
          <w:b/>
          <w:bCs/>
          <w:sz w:val="22"/>
          <w:szCs w:val="22"/>
        </w:rPr>
      </w:pPr>
      <w:r w:rsidRPr="006F159A">
        <w:rPr>
          <w:b/>
          <w:bCs/>
          <w:sz w:val="22"/>
          <w:szCs w:val="22"/>
        </w:rPr>
        <w:t>Informacja dla Sygnalistów</w:t>
      </w:r>
    </w:p>
    <w:p w14:paraId="55DF9EBD" w14:textId="77777777" w:rsidR="00E95E7C" w:rsidRPr="006F159A" w:rsidRDefault="00E95E7C" w:rsidP="00E95E7C">
      <w:pPr>
        <w:spacing w:line="276" w:lineRule="auto"/>
      </w:pPr>
    </w:p>
    <w:p w14:paraId="7ED99C50" w14:textId="12FD8751" w:rsidR="00E95E7C" w:rsidRPr="00BB09FE" w:rsidRDefault="00BB09FE" w:rsidP="00BB09FE">
      <w:pPr>
        <w:spacing w:line="276" w:lineRule="auto"/>
        <w:jc w:val="both"/>
        <w:rPr>
          <w:sz w:val="22"/>
          <w:szCs w:val="22"/>
        </w:rPr>
      </w:pPr>
      <w:r w:rsidRPr="006F159A">
        <w:rPr>
          <w:sz w:val="22"/>
          <w:szCs w:val="22"/>
        </w:rPr>
        <w:t xml:space="preserve">W związku z przyjęciem w Szpitalu Miejskim w Rudzie Śląskiej Sp. z o.o., 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785C15">
        <w:rPr>
          <w:sz w:val="22"/>
          <w:szCs w:val="22"/>
        </w:rPr>
        <w:t>7</w:t>
      </w:r>
      <w:r w:rsidR="00555478">
        <w:rPr>
          <w:sz w:val="22"/>
          <w:szCs w:val="22"/>
        </w:rPr>
        <w:t>2</w:t>
      </w:r>
      <w:r w:rsidRPr="006F159A">
        <w:rPr>
          <w:sz w:val="22"/>
          <w:szCs w:val="22"/>
        </w:rPr>
        <w:t xml:space="preserve"> </w:t>
      </w:r>
      <w:r w:rsidR="00785C15">
        <w:rPr>
          <w:sz w:val="22"/>
          <w:szCs w:val="22"/>
        </w:rPr>
        <w:t>5</w:t>
      </w:r>
      <w:r w:rsidRPr="006F159A">
        <w:rPr>
          <w:sz w:val="22"/>
          <w:szCs w:val="22"/>
        </w:rPr>
        <w:t xml:space="preserve">83 000,00 zł </w:t>
      </w:r>
      <w:r w:rsidR="00E95E7C" w:rsidRPr="006F159A">
        <w:rPr>
          <w:sz w:val="22"/>
          <w:szCs w:val="22"/>
        </w:rPr>
        <w:t xml:space="preserve">procedury ochrony danych sygnalisty </w:t>
      </w:r>
      <w:r w:rsidRPr="006F159A">
        <w:rPr>
          <w:sz w:val="22"/>
          <w:szCs w:val="22"/>
        </w:rPr>
        <w:t xml:space="preserve">                                              </w:t>
      </w:r>
      <w:r w:rsidR="00E95E7C" w:rsidRPr="006F159A">
        <w:rPr>
          <w:sz w:val="22"/>
          <w:szCs w:val="22"/>
        </w:rPr>
        <w:t xml:space="preserve">oraz zgłaszania naruszeń prawa, informujemy </w:t>
      </w:r>
      <w:r w:rsidR="00E95E7C" w:rsidRPr="00BB09FE">
        <w:rPr>
          <w:sz w:val="22"/>
          <w:szCs w:val="22"/>
        </w:rPr>
        <w:t xml:space="preserve">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E95E7C">
      <w:pPr>
        <w:spacing w:line="276" w:lineRule="auto"/>
        <w:jc w:val="both"/>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2370E5B" w:rsidR="00E95E7C" w:rsidRPr="00BB09FE" w:rsidRDefault="00E95E7C" w:rsidP="00E95E7C">
      <w:pPr>
        <w:spacing w:line="276" w:lineRule="auto"/>
        <w:jc w:val="both"/>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72850325" w:rsidR="00E95E7C" w:rsidRPr="00BB09FE" w:rsidRDefault="00E95E7C" w:rsidP="00E95E7C">
      <w:pPr>
        <w:numPr>
          <w:ilvl w:val="0"/>
          <w:numId w:val="9"/>
        </w:numPr>
        <w:spacing w:line="276" w:lineRule="auto"/>
        <w:jc w:val="both"/>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 xml:space="preserve">41-703 Ruda </w:t>
      </w:r>
      <w:r w:rsidR="00785C15" w:rsidRPr="00BB09FE">
        <w:rPr>
          <w:sz w:val="22"/>
          <w:szCs w:val="22"/>
        </w:rPr>
        <w:t>Śląska (</w:t>
      </w:r>
      <w:r w:rsidRPr="00BB09FE">
        <w:rPr>
          <w:sz w:val="22"/>
          <w:szCs w:val="22"/>
        </w:rPr>
        <w:t>z dopiskiem „Koordynator ds. obsługi naruszeń”)</w:t>
      </w:r>
    </w:p>
    <w:p w14:paraId="1322DC79" w14:textId="202FD70B" w:rsidR="00E139BA" w:rsidRPr="00BB09FE" w:rsidRDefault="00E95E7C" w:rsidP="00E95E7C">
      <w:pPr>
        <w:numPr>
          <w:ilvl w:val="0"/>
          <w:numId w:val="9"/>
        </w:numPr>
        <w:spacing w:line="276" w:lineRule="auto"/>
        <w:jc w:val="both"/>
        <w:rPr>
          <w:sz w:val="22"/>
          <w:szCs w:val="22"/>
        </w:rPr>
      </w:pPr>
      <w:r w:rsidRPr="00BB09FE">
        <w:rPr>
          <w:sz w:val="22"/>
          <w:szCs w:val="22"/>
        </w:rPr>
        <w:t>Poprzez system teleinformatyczny dostępny na stronie</w:t>
      </w:r>
      <w:r w:rsidR="00E139BA" w:rsidRPr="00BB09FE">
        <w:rPr>
          <w:sz w:val="22"/>
          <w:szCs w:val="22"/>
        </w:rPr>
        <w:t xml:space="preserve"> </w:t>
      </w:r>
      <w:proofErr w:type="gramStart"/>
      <w:r w:rsidR="00785C15" w:rsidRPr="00BB09FE">
        <w:rPr>
          <w:sz w:val="22"/>
          <w:szCs w:val="22"/>
        </w:rPr>
        <w:t>internetowej:</w:t>
      </w:r>
      <w:r w:rsidR="00785C15">
        <w:rPr>
          <w:sz w:val="22"/>
          <w:szCs w:val="22"/>
        </w:rPr>
        <w:t xml:space="preserve">  </w:t>
      </w:r>
      <w:r w:rsidR="00BB09FE">
        <w:rPr>
          <w:sz w:val="22"/>
          <w:szCs w:val="22"/>
        </w:rPr>
        <w:t xml:space="preserve"> </w:t>
      </w:r>
      <w:proofErr w:type="gramEnd"/>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E139BA">
      <w:pPr>
        <w:spacing w:line="276" w:lineRule="auto"/>
        <w:ind w:left="720"/>
        <w:jc w:val="both"/>
        <w:rPr>
          <w:sz w:val="22"/>
          <w:szCs w:val="22"/>
        </w:rPr>
      </w:pPr>
      <w:r w:rsidRPr="00BB09FE">
        <w:rPr>
          <w:sz w:val="22"/>
          <w:szCs w:val="22"/>
        </w:rPr>
        <w:t>(zgodnie z instrukcją zawartą na stronie)</w:t>
      </w:r>
    </w:p>
    <w:p w14:paraId="72008193" w14:textId="77777777" w:rsidR="00E95E7C" w:rsidRPr="00BB09FE" w:rsidRDefault="00E95E7C" w:rsidP="00E95E7C">
      <w:pPr>
        <w:numPr>
          <w:ilvl w:val="0"/>
          <w:numId w:val="9"/>
        </w:numPr>
        <w:spacing w:line="276" w:lineRule="auto"/>
        <w:jc w:val="both"/>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038ADEE5" w14:textId="48C51D3C" w:rsidR="00E95E7C" w:rsidRPr="00961167" w:rsidRDefault="00E95E7C" w:rsidP="00E95E7C">
      <w:pPr>
        <w:spacing w:line="276" w:lineRule="auto"/>
        <w:jc w:val="both"/>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41437CEB" w14:textId="0229A321" w:rsidR="00BB09FE" w:rsidRPr="00BB09FE" w:rsidRDefault="00E95E7C" w:rsidP="00BB09FE">
      <w:pPr>
        <w:numPr>
          <w:ilvl w:val="0"/>
          <w:numId w:val="1"/>
        </w:numPr>
        <w:spacing w:line="276" w:lineRule="auto"/>
        <w:jc w:val="both"/>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785C15">
        <w:rPr>
          <w:sz w:val="22"/>
          <w:szCs w:val="22"/>
        </w:rPr>
        <w:t>7</w:t>
      </w:r>
      <w:r w:rsidR="00555478">
        <w:rPr>
          <w:sz w:val="22"/>
          <w:szCs w:val="22"/>
        </w:rPr>
        <w:t>2</w:t>
      </w:r>
      <w:r w:rsidR="00BB09FE" w:rsidRPr="00BB09FE">
        <w:rPr>
          <w:sz w:val="22"/>
          <w:szCs w:val="22"/>
        </w:rPr>
        <w:t xml:space="preserve"> </w:t>
      </w:r>
      <w:r w:rsidR="00785C15">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E95E7C">
      <w:pPr>
        <w:numPr>
          <w:ilvl w:val="0"/>
          <w:numId w:val="1"/>
        </w:numPr>
        <w:spacing w:line="276" w:lineRule="auto"/>
        <w:jc w:val="both"/>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E95E7C">
      <w:pPr>
        <w:numPr>
          <w:ilvl w:val="0"/>
          <w:numId w:val="1"/>
        </w:numPr>
        <w:spacing w:line="276" w:lineRule="auto"/>
        <w:jc w:val="both"/>
        <w:rPr>
          <w:sz w:val="22"/>
          <w:szCs w:val="22"/>
        </w:rPr>
      </w:pPr>
      <w:r w:rsidRPr="00BB09FE">
        <w:rPr>
          <w:sz w:val="22"/>
          <w:szCs w:val="22"/>
        </w:rPr>
        <w:t>Państwa dane osobowe przetwarzane są w celu:</w:t>
      </w:r>
    </w:p>
    <w:p w14:paraId="769EE4F4" w14:textId="77777777" w:rsidR="00E95E7C" w:rsidRPr="00BB09FE" w:rsidRDefault="00E95E7C" w:rsidP="00E95E7C">
      <w:pPr>
        <w:numPr>
          <w:ilvl w:val="1"/>
          <w:numId w:val="1"/>
        </w:numPr>
        <w:spacing w:line="276" w:lineRule="auto"/>
        <w:jc w:val="both"/>
        <w:rPr>
          <w:sz w:val="22"/>
          <w:szCs w:val="22"/>
        </w:rPr>
      </w:pPr>
      <w:r w:rsidRPr="00BB09FE">
        <w:rPr>
          <w:sz w:val="22"/>
          <w:szCs w:val="22"/>
        </w:rPr>
        <w:t>przyjęcia i rozpatrzenia zgłoszenia naruszenia prawa,</w:t>
      </w:r>
    </w:p>
    <w:p w14:paraId="48C2613F" w14:textId="77777777" w:rsidR="00E95E7C" w:rsidRDefault="00E95E7C" w:rsidP="00E95E7C">
      <w:pPr>
        <w:numPr>
          <w:ilvl w:val="1"/>
          <w:numId w:val="1"/>
        </w:numPr>
        <w:spacing w:line="276" w:lineRule="auto"/>
        <w:jc w:val="both"/>
        <w:rPr>
          <w:sz w:val="22"/>
          <w:szCs w:val="22"/>
        </w:rPr>
      </w:pPr>
      <w:r w:rsidRPr="00BB09FE">
        <w:rPr>
          <w:sz w:val="22"/>
          <w:szCs w:val="22"/>
        </w:rPr>
        <w:t>zapewnienia ochrony osobom zgłaszającym naruszenia zgodnie z DYREKTYWĄ (UE) 2019/1937.</w:t>
      </w:r>
    </w:p>
    <w:p w14:paraId="64D44A6A" w14:textId="77777777" w:rsidR="00770674" w:rsidRPr="00BB09FE" w:rsidRDefault="00770674" w:rsidP="00770674">
      <w:pPr>
        <w:spacing w:line="276" w:lineRule="auto"/>
        <w:ind w:left="1080"/>
        <w:jc w:val="both"/>
        <w:rPr>
          <w:sz w:val="22"/>
          <w:szCs w:val="22"/>
        </w:rPr>
      </w:pPr>
    </w:p>
    <w:p w14:paraId="64198A6C" w14:textId="77777777" w:rsidR="00E95E7C" w:rsidRPr="00BB09FE" w:rsidRDefault="00E95E7C" w:rsidP="00E95E7C">
      <w:pPr>
        <w:spacing w:line="276" w:lineRule="auto"/>
        <w:jc w:val="both"/>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E95E7C">
      <w:pPr>
        <w:numPr>
          <w:ilvl w:val="0"/>
          <w:numId w:val="2"/>
        </w:numPr>
        <w:spacing w:line="276" w:lineRule="auto"/>
        <w:jc w:val="both"/>
        <w:rPr>
          <w:sz w:val="22"/>
          <w:szCs w:val="22"/>
        </w:rPr>
      </w:pPr>
      <w:r w:rsidRPr="00BB09FE">
        <w:rPr>
          <w:sz w:val="22"/>
          <w:szCs w:val="22"/>
        </w:rPr>
        <w:t xml:space="preserve">art. 6 ust. 1 lit. c RODO - wypełnienie obowiązku prawnego ciążącego na </w:t>
      </w:r>
      <w:proofErr w:type="gramStart"/>
      <w:r w:rsidRPr="00BB09FE">
        <w:rPr>
          <w:sz w:val="22"/>
          <w:szCs w:val="22"/>
        </w:rPr>
        <w:t xml:space="preserve">Administratorze, </w:t>
      </w:r>
      <w:r w:rsidR="00BB09FE">
        <w:rPr>
          <w:sz w:val="22"/>
          <w:szCs w:val="22"/>
        </w:rPr>
        <w:t xml:space="preserve">  </w:t>
      </w:r>
      <w:proofErr w:type="gramEnd"/>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E95E7C">
      <w:pPr>
        <w:numPr>
          <w:ilvl w:val="0"/>
          <w:numId w:val="2"/>
        </w:numPr>
        <w:spacing w:line="276" w:lineRule="auto"/>
        <w:jc w:val="both"/>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E95E7C">
      <w:pPr>
        <w:numPr>
          <w:ilvl w:val="0"/>
          <w:numId w:val="1"/>
        </w:numPr>
        <w:spacing w:line="276" w:lineRule="auto"/>
        <w:jc w:val="both"/>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E95E7C">
      <w:pPr>
        <w:numPr>
          <w:ilvl w:val="0"/>
          <w:numId w:val="1"/>
        </w:numPr>
        <w:spacing w:line="276" w:lineRule="auto"/>
        <w:jc w:val="both"/>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E95E7C">
      <w:pPr>
        <w:numPr>
          <w:ilvl w:val="0"/>
          <w:numId w:val="1"/>
        </w:numPr>
        <w:spacing w:line="276" w:lineRule="auto"/>
        <w:jc w:val="both"/>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61F06F9" w14:textId="77777777"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do:</w:t>
      </w:r>
    </w:p>
    <w:p w14:paraId="0F5B40FF" w14:textId="77777777" w:rsidR="00E95E7C" w:rsidRPr="00DF7F99" w:rsidRDefault="00E95E7C" w:rsidP="00E95E7C">
      <w:pPr>
        <w:numPr>
          <w:ilvl w:val="0"/>
          <w:numId w:val="3"/>
        </w:numPr>
        <w:spacing w:line="276" w:lineRule="auto"/>
        <w:jc w:val="both"/>
        <w:rPr>
          <w:sz w:val="22"/>
          <w:szCs w:val="22"/>
        </w:rPr>
      </w:pPr>
      <w:r w:rsidRPr="00DF7F99">
        <w:rPr>
          <w:sz w:val="22"/>
          <w:szCs w:val="22"/>
        </w:rPr>
        <w:t>dostępu do swoich danych osobowych,</w:t>
      </w:r>
    </w:p>
    <w:p w14:paraId="3AD93581" w14:textId="77777777" w:rsidR="00E95E7C" w:rsidRPr="00DF7F99" w:rsidRDefault="00E95E7C" w:rsidP="00E95E7C">
      <w:pPr>
        <w:numPr>
          <w:ilvl w:val="0"/>
          <w:numId w:val="3"/>
        </w:numPr>
        <w:spacing w:line="276" w:lineRule="auto"/>
        <w:jc w:val="both"/>
        <w:rPr>
          <w:sz w:val="22"/>
          <w:szCs w:val="22"/>
        </w:rPr>
      </w:pPr>
      <w:r w:rsidRPr="00DF7F99">
        <w:rPr>
          <w:sz w:val="22"/>
          <w:szCs w:val="22"/>
        </w:rPr>
        <w:t>sprostowania swoich danych osobowych,</w:t>
      </w:r>
    </w:p>
    <w:p w14:paraId="39E6588D" w14:textId="77777777" w:rsidR="00E95E7C" w:rsidRPr="00DF7F99" w:rsidRDefault="00E95E7C" w:rsidP="00E95E7C">
      <w:pPr>
        <w:numPr>
          <w:ilvl w:val="0"/>
          <w:numId w:val="3"/>
        </w:numPr>
        <w:spacing w:line="276" w:lineRule="auto"/>
        <w:jc w:val="both"/>
        <w:rPr>
          <w:sz w:val="22"/>
          <w:szCs w:val="22"/>
        </w:rPr>
      </w:pPr>
      <w:r w:rsidRPr="00DF7F99">
        <w:rPr>
          <w:sz w:val="22"/>
          <w:szCs w:val="22"/>
        </w:rPr>
        <w:t>usunięcia swoich danych osobowych (prawo do bycia zapomnianym),</w:t>
      </w:r>
    </w:p>
    <w:p w14:paraId="54DFE606" w14:textId="77777777" w:rsidR="00E95E7C" w:rsidRPr="00DF7F99" w:rsidRDefault="00E95E7C" w:rsidP="00E95E7C">
      <w:pPr>
        <w:numPr>
          <w:ilvl w:val="0"/>
          <w:numId w:val="3"/>
        </w:numPr>
        <w:spacing w:line="276" w:lineRule="auto"/>
        <w:jc w:val="both"/>
        <w:rPr>
          <w:sz w:val="22"/>
          <w:szCs w:val="22"/>
        </w:rPr>
      </w:pPr>
      <w:r w:rsidRPr="00DF7F99">
        <w:rPr>
          <w:sz w:val="22"/>
          <w:szCs w:val="22"/>
        </w:rPr>
        <w:t>ograniczenia przetwarzania swoich danych osobowych,</w:t>
      </w:r>
    </w:p>
    <w:p w14:paraId="2C8854FD" w14:textId="77777777" w:rsidR="00E95E7C" w:rsidRPr="00DF7F99" w:rsidRDefault="00E95E7C" w:rsidP="00E95E7C">
      <w:pPr>
        <w:numPr>
          <w:ilvl w:val="0"/>
          <w:numId w:val="3"/>
        </w:numPr>
        <w:spacing w:line="276" w:lineRule="auto"/>
        <w:jc w:val="both"/>
        <w:rPr>
          <w:sz w:val="22"/>
          <w:szCs w:val="22"/>
        </w:rPr>
      </w:pPr>
      <w:r w:rsidRPr="00DF7F99">
        <w:rPr>
          <w:sz w:val="22"/>
          <w:szCs w:val="22"/>
        </w:rPr>
        <w:t>przenoszenia swoich danych osobowych,</w:t>
      </w:r>
    </w:p>
    <w:p w14:paraId="05313B77" w14:textId="77777777" w:rsidR="00E95E7C" w:rsidRPr="00DF7F99" w:rsidRDefault="00E95E7C" w:rsidP="00E95E7C">
      <w:pPr>
        <w:numPr>
          <w:ilvl w:val="0"/>
          <w:numId w:val="3"/>
        </w:numPr>
        <w:spacing w:line="276" w:lineRule="auto"/>
        <w:jc w:val="both"/>
        <w:rPr>
          <w:sz w:val="22"/>
          <w:szCs w:val="22"/>
        </w:rPr>
      </w:pPr>
      <w:r w:rsidRPr="00DF7F99">
        <w:rPr>
          <w:sz w:val="22"/>
          <w:szCs w:val="22"/>
        </w:rPr>
        <w:t>wniesienia sprzeciwu wobec przetwarzania danych osobowych.</w:t>
      </w:r>
    </w:p>
    <w:p w14:paraId="4CC2F7A1" w14:textId="0361C71B" w:rsidR="00E95E7C" w:rsidRPr="00DF7F99" w:rsidRDefault="00E95E7C" w:rsidP="00E95E7C">
      <w:pPr>
        <w:numPr>
          <w:ilvl w:val="0"/>
          <w:numId w:val="1"/>
        </w:numPr>
        <w:spacing w:line="276" w:lineRule="auto"/>
        <w:jc w:val="both"/>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77777777"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wniesienia skargi do organu nadzorczego, którym jest Prezes Urzędu Ochrony Danych Osobowych (PUODO), ul. Stawki 2, 00-193 Warszawa.</w:t>
      </w:r>
    </w:p>
    <w:p w14:paraId="768E4118"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E95E7C">
      <w:pPr>
        <w:spacing w:line="276" w:lineRule="auto"/>
        <w:jc w:val="both"/>
      </w:pPr>
    </w:p>
    <w:p w14:paraId="7FA9852B" w14:textId="77777777" w:rsidR="00E95E7C" w:rsidRPr="00DF7F99" w:rsidRDefault="00E95E7C" w:rsidP="00E95E7C">
      <w:pPr>
        <w:spacing w:line="276" w:lineRule="auto"/>
        <w:jc w:val="both"/>
        <w:rPr>
          <w:b/>
          <w:bCs/>
          <w:sz w:val="22"/>
          <w:szCs w:val="22"/>
        </w:rPr>
      </w:pPr>
      <w:r w:rsidRPr="00DF7F99">
        <w:rPr>
          <w:b/>
          <w:bCs/>
          <w:sz w:val="22"/>
          <w:szCs w:val="22"/>
        </w:rPr>
        <w:t xml:space="preserve">Prawo do zgłoszenia zewnętrznego </w:t>
      </w:r>
    </w:p>
    <w:p w14:paraId="2566D08A" w14:textId="77777777" w:rsidR="00E95E7C" w:rsidRPr="00DF7F99" w:rsidRDefault="00E95E7C" w:rsidP="00E95E7C">
      <w:pPr>
        <w:spacing w:line="276" w:lineRule="auto"/>
        <w:jc w:val="both"/>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Rzecznika Praw Obywatelskich</w:t>
      </w:r>
    </w:p>
    <w:p w14:paraId="601BFD88" w14:textId="7518A4E6" w:rsidR="00E95E7C" w:rsidRPr="00DF7F99" w:rsidRDefault="00E95E7C" w:rsidP="00E95E7C">
      <w:pPr>
        <w:spacing w:line="276" w:lineRule="auto"/>
        <w:jc w:val="both"/>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E95E7C">
      <w:pPr>
        <w:numPr>
          <w:ilvl w:val="0"/>
          <w:numId w:val="5"/>
        </w:numPr>
        <w:spacing w:line="276" w:lineRule="auto"/>
        <w:jc w:val="both"/>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E95E7C">
      <w:pPr>
        <w:numPr>
          <w:ilvl w:val="0"/>
          <w:numId w:val="5"/>
        </w:numPr>
        <w:spacing w:line="276" w:lineRule="auto"/>
        <w:jc w:val="both"/>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E95E7C">
      <w:pPr>
        <w:numPr>
          <w:ilvl w:val="0"/>
          <w:numId w:val="5"/>
        </w:numPr>
        <w:spacing w:line="276" w:lineRule="auto"/>
        <w:jc w:val="both"/>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organów publicznych</w:t>
      </w:r>
    </w:p>
    <w:p w14:paraId="7E31E2A4" w14:textId="77777777" w:rsidR="00E95E7C" w:rsidRPr="00DF7F99" w:rsidRDefault="00E95E7C" w:rsidP="00E95E7C">
      <w:pPr>
        <w:spacing w:line="276" w:lineRule="auto"/>
        <w:jc w:val="both"/>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E95E7C">
      <w:pPr>
        <w:numPr>
          <w:ilvl w:val="0"/>
          <w:numId w:val="6"/>
        </w:numPr>
        <w:spacing w:line="276" w:lineRule="auto"/>
        <w:jc w:val="both"/>
        <w:rPr>
          <w:sz w:val="22"/>
          <w:szCs w:val="22"/>
        </w:rPr>
      </w:pPr>
      <w:r w:rsidRPr="00DF7F99">
        <w:rPr>
          <w:sz w:val="22"/>
          <w:szCs w:val="22"/>
        </w:rPr>
        <w:t>Państwowa Inspekcja Pracy</w:t>
      </w:r>
    </w:p>
    <w:p w14:paraId="0F68E8B5" w14:textId="77777777" w:rsidR="00E95E7C" w:rsidRPr="00DF7F99" w:rsidRDefault="00E95E7C" w:rsidP="00E95E7C">
      <w:pPr>
        <w:numPr>
          <w:ilvl w:val="0"/>
          <w:numId w:val="6"/>
        </w:numPr>
        <w:spacing w:line="276" w:lineRule="auto"/>
        <w:jc w:val="both"/>
        <w:rPr>
          <w:sz w:val="22"/>
          <w:szCs w:val="22"/>
        </w:rPr>
      </w:pPr>
      <w:r w:rsidRPr="00DF7F99">
        <w:rPr>
          <w:sz w:val="22"/>
          <w:szCs w:val="22"/>
        </w:rPr>
        <w:lastRenderedPageBreak/>
        <w:t>Urząd Ochrony Konkurencji i Konsumentów</w:t>
      </w:r>
    </w:p>
    <w:p w14:paraId="46B41C81" w14:textId="77777777" w:rsidR="00E95E7C" w:rsidRPr="00DF7F99" w:rsidRDefault="00E95E7C" w:rsidP="00E95E7C">
      <w:pPr>
        <w:numPr>
          <w:ilvl w:val="0"/>
          <w:numId w:val="6"/>
        </w:numPr>
        <w:spacing w:line="276" w:lineRule="auto"/>
        <w:jc w:val="both"/>
        <w:rPr>
          <w:sz w:val="22"/>
          <w:szCs w:val="22"/>
        </w:rPr>
      </w:pPr>
      <w:r w:rsidRPr="00DF7F99">
        <w:rPr>
          <w:sz w:val="22"/>
          <w:szCs w:val="22"/>
        </w:rPr>
        <w:t>Komisja Nadzoru Finansowego</w:t>
      </w:r>
    </w:p>
    <w:p w14:paraId="06B655E9" w14:textId="77777777" w:rsidR="00E95E7C" w:rsidRPr="00DF7F99" w:rsidRDefault="00E95E7C" w:rsidP="00E95E7C">
      <w:pPr>
        <w:numPr>
          <w:ilvl w:val="0"/>
          <w:numId w:val="6"/>
        </w:numPr>
        <w:spacing w:line="276" w:lineRule="auto"/>
        <w:jc w:val="both"/>
        <w:rPr>
          <w:sz w:val="22"/>
          <w:szCs w:val="22"/>
        </w:rPr>
      </w:pPr>
      <w:r w:rsidRPr="00DF7F99">
        <w:rPr>
          <w:sz w:val="22"/>
          <w:szCs w:val="22"/>
        </w:rPr>
        <w:t>Prokuratura</w:t>
      </w:r>
    </w:p>
    <w:p w14:paraId="1C0A8558" w14:textId="77777777" w:rsidR="00E95E7C" w:rsidRPr="00DF7F99" w:rsidRDefault="00E95E7C" w:rsidP="00E95E7C">
      <w:pPr>
        <w:numPr>
          <w:ilvl w:val="0"/>
          <w:numId w:val="6"/>
        </w:numPr>
        <w:spacing w:line="276" w:lineRule="auto"/>
        <w:jc w:val="both"/>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E95E7C">
      <w:pPr>
        <w:spacing w:line="276" w:lineRule="auto"/>
        <w:jc w:val="both"/>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E95E7C">
      <w:pPr>
        <w:spacing w:line="276" w:lineRule="auto"/>
        <w:jc w:val="both"/>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Urząd ds. Zwalczania Nadużyć Finansowych (OLAF)</w:t>
      </w:r>
    </w:p>
    <w:p w14:paraId="47A819F0"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Rzecznik Praw Obywatelskich</w:t>
      </w:r>
    </w:p>
    <w:p w14:paraId="16F7EF18"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Inspektor Ochrony Danych</w:t>
      </w:r>
    </w:p>
    <w:p w14:paraId="409C3C91" w14:textId="77777777" w:rsidR="00E95E7C" w:rsidRPr="00DF7F99" w:rsidRDefault="00E95E7C" w:rsidP="00E95E7C">
      <w:pPr>
        <w:numPr>
          <w:ilvl w:val="0"/>
          <w:numId w:val="7"/>
        </w:numPr>
        <w:spacing w:line="276" w:lineRule="auto"/>
        <w:jc w:val="both"/>
        <w:rPr>
          <w:sz w:val="22"/>
          <w:szCs w:val="22"/>
        </w:rPr>
      </w:pPr>
      <w:r w:rsidRPr="00DF7F99">
        <w:rPr>
          <w:sz w:val="22"/>
          <w:szCs w:val="22"/>
        </w:rPr>
        <w:t>Inne właściwe instytucje i organy Unii Europejskiej</w:t>
      </w:r>
    </w:p>
    <w:p w14:paraId="44CC6024" w14:textId="0F1CD857" w:rsidR="00E95E7C" w:rsidRPr="00DF7F99" w:rsidRDefault="00E95E7C" w:rsidP="00E95E7C">
      <w:pPr>
        <w:spacing w:line="276" w:lineRule="auto"/>
        <w:jc w:val="both"/>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E95E7C">
      <w:pPr>
        <w:spacing w:line="276" w:lineRule="auto"/>
        <w:jc w:val="both"/>
        <w:rPr>
          <w:sz w:val="22"/>
          <w:szCs w:val="22"/>
        </w:rPr>
      </w:pPr>
      <w:r w:rsidRPr="00DF7F99">
        <w:rPr>
          <w:sz w:val="22"/>
          <w:szCs w:val="22"/>
        </w:rPr>
        <w:t>4. Anonimowość i ochrona danych</w:t>
      </w:r>
    </w:p>
    <w:p w14:paraId="2CA9B710" w14:textId="060DBFEF" w:rsidR="00E95E7C" w:rsidRPr="00DF7F99" w:rsidRDefault="00E95E7C" w:rsidP="00E95E7C">
      <w:pPr>
        <w:spacing w:line="276" w:lineRule="auto"/>
        <w:jc w:val="both"/>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E95E7C">
      <w:pPr>
        <w:spacing w:line="276" w:lineRule="auto"/>
        <w:jc w:val="both"/>
        <w:rPr>
          <w:sz w:val="22"/>
          <w:szCs w:val="22"/>
        </w:rPr>
      </w:pPr>
      <w:r w:rsidRPr="00DF7F99">
        <w:rPr>
          <w:sz w:val="22"/>
          <w:szCs w:val="22"/>
        </w:rPr>
        <w:t>5. Wsparcie i porady</w:t>
      </w:r>
    </w:p>
    <w:p w14:paraId="1760019F" w14:textId="5EAC6FF2" w:rsidR="00E95E7C" w:rsidRPr="00DF7F99" w:rsidRDefault="00E95E7C" w:rsidP="00E95E7C">
      <w:pPr>
        <w:spacing w:line="276" w:lineRule="auto"/>
        <w:jc w:val="both"/>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E95E7C">
      <w:pPr>
        <w:numPr>
          <w:ilvl w:val="0"/>
          <w:numId w:val="8"/>
        </w:numPr>
        <w:spacing w:line="276" w:lineRule="auto"/>
        <w:jc w:val="both"/>
        <w:rPr>
          <w:sz w:val="22"/>
          <w:szCs w:val="22"/>
        </w:rPr>
      </w:pPr>
      <w:r w:rsidRPr="00DF7F99">
        <w:rPr>
          <w:sz w:val="22"/>
          <w:szCs w:val="22"/>
        </w:rPr>
        <w:t>Fundacja Helsińska</w:t>
      </w:r>
    </w:p>
    <w:p w14:paraId="5F5FF45D" w14:textId="77777777" w:rsidR="00E95E7C" w:rsidRPr="00DF7F99" w:rsidRDefault="00E95E7C" w:rsidP="00E95E7C">
      <w:pPr>
        <w:numPr>
          <w:ilvl w:val="0"/>
          <w:numId w:val="8"/>
        </w:numPr>
        <w:spacing w:line="276" w:lineRule="auto"/>
        <w:jc w:val="both"/>
        <w:rPr>
          <w:sz w:val="22"/>
          <w:szCs w:val="22"/>
        </w:rPr>
      </w:pPr>
      <w:proofErr w:type="spellStart"/>
      <w:r w:rsidRPr="00DF7F99">
        <w:rPr>
          <w:sz w:val="22"/>
          <w:szCs w:val="22"/>
        </w:rPr>
        <w:t>Transparency</w:t>
      </w:r>
      <w:proofErr w:type="spellEnd"/>
      <w:r w:rsidRPr="00DF7F99">
        <w:rPr>
          <w:sz w:val="22"/>
          <w:szCs w:val="22"/>
        </w:rPr>
        <w:t xml:space="preserve"> International</w:t>
      </w:r>
    </w:p>
    <w:p w14:paraId="7F2E739D" w14:textId="77777777" w:rsidR="00E95E7C" w:rsidRPr="00DF7F99" w:rsidRDefault="00E95E7C" w:rsidP="00E95E7C">
      <w:pPr>
        <w:numPr>
          <w:ilvl w:val="0"/>
          <w:numId w:val="8"/>
        </w:numPr>
        <w:spacing w:line="276" w:lineRule="auto"/>
        <w:jc w:val="both"/>
        <w:rPr>
          <w:sz w:val="22"/>
          <w:szCs w:val="22"/>
        </w:rPr>
      </w:pPr>
      <w:r w:rsidRPr="00DF7F99">
        <w:rPr>
          <w:sz w:val="22"/>
          <w:szCs w:val="22"/>
        </w:rPr>
        <w:t>Inne organizacje pozarządowe zajmujące się ochroną sygnalistów</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2102B2"/>
    <w:rsid w:val="00214A6F"/>
    <w:rsid w:val="002178D1"/>
    <w:rsid w:val="00355372"/>
    <w:rsid w:val="00412229"/>
    <w:rsid w:val="00456FF0"/>
    <w:rsid w:val="00473B98"/>
    <w:rsid w:val="00555478"/>
    <w:rsid w:val="00630D08"/>
    <w:rsid w:val="006F159A"/>
    <w:rsid w:val="00770674"/>
    <w:rsid w:val="00783E3D"/>
    <w:rsid w:val="00785C15"/>
    <w:rsid w:val="00961167"/>
    <w:rsid w:val="00A011C0"/>
    <w:rsid w:val="00A243A2"/>
    <w:rsid w:val="00AB3431"/>
    <w:rsid w:val="00AF2ACD"/>
    <w:rsid w:val="00BB09FE"/>
    <w:rsid w:val="00C80AF9"/>
    <w:rsid w:val="00CF21A4"/>
    <w:rsid w:val="00D2529A"/>
    <w:rsid w:val="00DF7F99"/>
    <w:rsid w:val="00E139BA"/>
    <w:rsid w:val="00E52039"/>
    <w:rsid w:val="00E95E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 w:type="character" w:customStyle="1" w:styleId="TekstpodstawowyZnak">
    <w:name w:val="Tekst podstawowy Znak"/>
    <w:aliases w:val="Znak Znak"/>
    <w:basedOn w:val="Domylnaczcionkaakapitu"/>
    <w:link w:val="Tekstpodstawowy"/>
    <w:semiHidden/>
    <w:locked/>
    <w:rsid w:val="00961167"/>
    <w:rPr>
      <w:lang w:val="x-none" w:eastAsia="ar-SA"/>
    </w:rPr>
  </w:style>
  <w:style w:type="paragraph" w:styleId="Tekstpodstawowy">
    <w:name w:val="Body Text"/>
    <w:aliases w:val="Znak"/>
    <w:basedOn w:val="Normalny"/>
    <w:link w:val="TekstpodstawowyZnak"/>
    <w:semiHidden/>
    <w:unhideWhenUsed/>
    <w:rsid w:val="00961167"/>
    <w:pPr>
      <w:overflowPunct w:val="0"/>
      <w:autoSpaceDN/>
      <w:adjustRightInd/>
      <w:spacing w:line="240" w:lineRule="auto"/>
      <w:jc w:val="both"/>
    </w:pPr>
    <w:rPr>
      <w:rFonts w:asciiTheme="minorHAnsi" w:eastAsiaTheme="minorHAnsi" w:hAnsiTheme="minorHAnsi" w:cstheme="minorBidi"/>
      <w:kern w:val="2"/>
      <w:lang w:val="x-none" w:eastAsia="ar-SA" w:bidi="ar-SA"/>
      <w14:ligatures w14:val="standardContextual"/>
    </w:rPr>
  </w:style>
  <w:style w:type="character" w:customStyle="1" w:styleId="TekstpodstawowyZnak1">
    <w:name w:val="Tekst podstawowy Znak1"/>
    <w:basedOn w:val="Domylnaczcionkaakapitu"/>
    <w:uiPriority w:val="99"/>
    <w:semiHidden/>
    <w:rsid w:val="00961167"/>
    <w:rPr>
      <w:rFonts w:ascii="Calibri" w:eastAsia="NSimSun" w:hAnsi="Calibri" w:cs="Mangal"/>
      <w:kern w:val="1"/>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 w:id="196300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1226</Words>
  <Characters>7357</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Ewa Pawełczyk</cp:lastModifiedBy>
  <cp:revision>12</cp:revision>
  <cp:lastPrinted>2026-10-06T12:08:00Z</cp:lastPrinted>
  <dcterms:created xsi:type="dcterms:W3CDTF">2024-09-25T10:29:00Z</dcterms:created>
  <dcterms:modified xsi:type="dcterms:W3CDTF">2026-10-06T12:08:00Z</dcterms:modified>
</cp:coreProperties>
</file>